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19.10.2023,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finále podnikatelské soutěže jdou za Moravskoslezský kraj bezlepkový pekař a Marlenka</w:t>
      </w:r>
    </w:p>
    <w:p>
      <w:pPr/>
      <w:r>
        <w:rPr/>
        <w:t xml:space="preserve">Soutěž o živnostníka a firmu roku se konala už po osmnácté. V průběhu slavnostního večera se všichni soutěžící představili porotě. Ta pak hlasováním vybrala dva vítěze. Společně se známým výrobcem medových sladkostí Marlenka to je i pekař Ladislav Michalík z Ostravy. </w:t>
      </w:r>
    </w:p>
    <w:p>
      <w:pPr/>
      <w:r>
        <w:rPr>
          <w:b w:val="1"/>
          <w:bCs w:val="1"/>
        </w:rPr>
        <w:t xml:space="preserve">Ladislav Michalík, pekař:</w:t>
      </w:r>
      <w:r>
        <w:rPr/>
        <w:t xml:space="preserve"> “Bezlepkové pekařině se věnuju 25 let. Sám jsem to zjistil až příchodem sem. Manželka mě upozornila, že to už děláme tak dlouho. Za ocenění nesmírně děkuju, sám jsem z toho byl překvapený. Já jsem k tomu přistupoval tak, že jakože fajn, o té soutěži jsem věděl, sledoval jsem ji několikrát, ale nepředpokládal jsem, že bych se svým oborem mohl uspět.”</w:t>
      </w:r>
    </w:p>
    <w:p>
      <w:pPr/>
      <w:r>
        <w:rPr/>
        <w:t xml:space="preserve">{{souvisejici-clanek-"11000035425"}}</w:t>
      </w:r>
    </w:p>
    <w:p>
      <w:pPr/>
      <w:r>
        <w:rPr/>
        <w:t xml:space="preserve">Krajští vítězové postupují do národního finále. </w:t>
      </w:r>
    </w:p>
    <w:p>
      <w:pPr/>
      <w:r>
        <w:rPr>
          <w:b w:val="1"/>
          <w:bCs w:val="1"/>
        </w:rPr>
        <w:t xml:space="preserve">David Pavlát, mluvčí podnikatelské soutěže Firma roku a Živnostník roku:</w:t>
      </w:r>
      <w:r>
        <w:rPr/>
        <w:t xml:space="preserve"> “Musí ještě projít finálovou porotou a následně 14. prosince bude vyhlašován vítěz té každé kategorie na slavnostním galavečeru na Žofíně.” </w:t>
      </w:r>
    </w:p>
    <w:p>
      <w:pPr/>
      <w:r>
        <w:rPr/>
        <w:t xml:space="preserve">{{souvisejici-clanek-"11000037164"}}</w:t>
      </w:r>
    </w:p>
    <w:p>
      <w:pPr/>
      <w:r>
        <w:rPr>
          <w:b w:val="1"/>
          <w:bCs w:val="1"/>
        </w:rPr>
        <w:t xml:space="preserve">Martin Gebauer, náměstek hejtmana MKS:</w:t>
      </w:r>
      <w:r>
        <w:rPr/>
        <w:t xml:space="preserve"> “MSK dal hrdě záštitu této krásné akci při vyhlašování živnostníka a firmy roku. Doufáme, že vítězové, kteří se dostanou do Prahy na celostátní finále v prosinci na Žofíně, že tam obhájí loňské vítězství MSK.” </w:t>
      </w:r>
    </w:p>
    <w:p>
      <w:pPr/>
      <w:r>
        <w:rPr/>
        <w:t xml:space="preserve">Ocenění Srdcař roku vyhrála opravářka kávovarů Marta Jurkovská z Českého Těšína.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678/do-finale-podnikatelske-souteze-jdou-za-moravskoslezsky-kraj-bezlepkovy-pekar-a-marl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2026-08-26T20:11:00+02:00</dcterms:created>
  <dcterms:modified xsi:type="dcterms:W3CDTF">2026-08-26T20:11:00+02:00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