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7 zemí likvidovali následky povodní. Cvičení MODEX 2023 připravil MS kraj</w:t>
      </w:r>
    </w:p>
    <w:p>
      <w:pPr/>
      <w:r>
        <w:rPr/>
        <w:t xml:space="preserve">S povodněmi mají hasiči z Moravskoslezského kraje bohaté zkušenosti. Ta nejničivější v posledních letech přišla už v roce 1997. V dalších letech nás postihlo ještě několik dalších a lokální záplavy po přívalových deštích řeší hasiči prakticky každý rok. Bohaté zkušenosti nyní sdíleli na mezinárodním cvičení Czech MODEX 2023, které pro zástupce 6 zemí uspořádal HZS MS kraje.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"Organizátoři vytvořili co možná nejrealističtější podmínky,  aby byly pro cvičící týmy jak výzvou, tak zároveň jakýmsi prověřením vlastních  procedur  a postupů včetně parametrů používané techniky.</w:t>
      </w:r>
    </w:p>
    <w:p>
      <w:pPr/>
      <w:r>
        <w:rPr/>
        <w:t xml:space="preserve">Průběh  cvičení byl rozdělen na dvě fáze. První představovala 12  hodinové nasazení ve 4 lokalitách po celém kraji, konkrétně  se jednalo  o okolí Landeku, haldu Hrabůvka, štěrkovnu Vrbice a jez ve Vratimově. Druhá fáze cvičení trvala 24 hodin a cvičilo se v prostoru  Hlučínské štěrkovny. </w:t>
      </w:r>
    </w:p>
    <w:p>
      <w:pPr/>
      <w:r>
        <w:rPr>
          <w:b w:val="1"/>
          <w:bCs w:val="1"/>
        </w:rPr>
        <w:t xml:space="preserve">Vlad Petre, ředitelství Civilní ochrany a humanitárních operací EU: </w:t>
      </w:r>
      <w:r>
        <w:rPr/>
        <w:t xml:space="preserve">"Cílem je cvičit, vzájemně se propojit a sdílet zkušenosti. Příště, když se stane nějaká živelná pohroma v Evropě nebo i někde mimo Evropu, tak budeme dobře připraveni efektivně zasáhnout." </w:t>
      </w:r>
    </w:p>
    <w:p>
      <w:pPr/>
      <w:r>
        <w:rPr/>
        <w:t xml:space="preserve">Po čtyřech dnech se velitelé jednotek všech států shodli, že cvičení bylo velmi přínosné a i když je samozřejmě vždy co vylepšit, jsou hasiči k podobným zásahům dobře připraveni i technicky vybaveni.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740/hasici-ze-7-zemi-likvidovali-nasledky-povodni-cviceni-modex-2023-pripravil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2026-06-27T16:16:07+02:00</dcterms:created>
  <dcterms:modified xsi:type="dcterms:W3CDTF">2026-06-27T16:16:07+02:00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