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jako první začíná třídit a využívat směsný odpad. Vytříděný odpad bude přeměněn v teplo a elektřinu</w:t>
      </w:r>
    </w:p>
    <w:p>
      <w:pPr/>
      <w:r>
        <w:rPr/>
        <w:t xml:space="preserve">Ostrava neustává v práci na zlepšování životního prostředí. Ovzduší už se velice zlepšilo, máme ekologickou hromadnou dopravu a dalším prvenství nyní Ostrava získala v nakládání s odpady. Odpadová společnost OZO  spouští automatickou třídicí linku na směsný  komunální odpad za 280 milionů korun.</w:t>
      </w:r>
    </w:p>
    <w:p>
      <w:pPr/>
      <w:r>
        <w:rPr>
          <w:b w:val="1"/>
          <w:bCs w:val="1"/>
        </w:rPr>
        <w:t xml:space="preserve">Karel Belda, </w:t>
      </w:r>
      <w:r>
        <w:rPr>
          <w:b w:val="1"/>
          <w:bCs w:val="1"/>
        </w:rPr>
        <w:t xml:space="preserve">ředitel OZO Ostrava: </w:t>
      </w:r>
      <w:r>
        <w:rPr/>
        <w:t xml:space="preserve">„Zaprvé vytřídíme to, co je prodatelné, pet lahve, plechovky, polyetylen, barevné i bílé folie. Na co máme kupce, to prodáme. Toho je asi 10 procent. Pak máme 25 procent ty popelopviny a věci, které jsou nevyužitelné a ty končí na skládce. Zbytek jsou paliva." “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„Pro Ostravu to bude mít dva efekty, které jsou klíčové. První je, že nám klesne poměr skládkování a druhý bonus je, že ta třídící linka umí vyseparovat odpad, který je možné využít k druhotnému energetickému využití ."</w:t>
      </w:r>
    </w:p>
    <w:p>
      <w:pPr/>
      <w:r>
        <w:rPr/>
        <w:t xml:space="preserve">Teplárenská společnost Veolia už zahájila  budování multipalivových kotlů schopných  vytříděné odpady přeměnit v teplo a elektřinu. </w:t>
      </w:r>
    </w:p>
    <w:p>
      <w:pPr/>
      <w:r>
        <w:rPr>
          <w:b w:val="1"/>
          <w:bCs w:val="1"/>
        </w:rPr>
        <w:t xml:space="preserve">Kamil Vrbka, ředitel Regionu Morava , Veolia: </w:t>
      </w:r>
      <w:r>
        <w:rPr/>
        <w:t xml:space="preserve">"Půl výroby tepla na tom novém fluidním kotli vyrobíme z tady vytříděného komunálního odpadu." </w:t>
      </w:r>
    </w:p>
    <w:p>
      <w:pPr/>
      <w:r>
        <w:rPr/>
        <w:t xml:space="preserve">Linka pracuje ve  dvousměnném provozu – v ranní směně třídí směsný komunální odpad z ostravských sídlišť, v odpolední pak  dotřiďuje plasty,  nápojové kartony a kovové obaly.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774/ostrava-jako-prvni-zacina-tridit-a-vyuzivat-smesny-odpad-vytrideny-odpad-bude-premenen-v-teplo-a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2026-10-21T01:18:09+02:00</dcterms:created>
  <dcterms:modified xsi:type="dcterms:W3CDTF">2026-10-21T01:18:09+02:00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