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25.10.2023,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farní kaple dostala zcela novou tvář</w:t>
      </w:r>
    </w:p>
    <w:p>
      <w:pPr/>
      <w:r>
        <w:rPr/>
        <w:t xml:space="preserve">Kaple, která vznikla přestavbou nevyužitých prostor na  místní faře slouží veřícím už dvanáct let. Vysvěcena byla 15. září 2011  biskupem Ostravsko-opavské diecéze Františkem Václavem Lobkowicem. </w:t>
      </w:r>
    </w:p>
    <w:p>
      <w:pPr/>
      <w:r>
        <w:rPr>
          <w:b w:val="1"/>
          <w:bCs w:val="1"/>
        </w:rPr>
        <w:t xml:space="preserve">P. Roland Manowski-Słomka, farář, Římskokatolická farnost  Stonava: </w:t>
      </w:r>
      <w:r>
        <w:rPr/>
        <w:t xml:space="preserve">„Vlastně proč ta kaple vznikla? Ona vznikla proto, že v týdnu  chodí do kostela méně lidí, kostel je velký a je také problém s vytápěním  tohoto kostela, tak proto jsme se rozhodli, že fara je velká, tak  z nějakých místností uděláme kapli je zasvěcena svatému Jan Pavlu II.“</w:t>
      </w:r>
    </w:p>
    <w:p>
      <w:pPr/>
      <w:r>
        <w:rPr/>
        <w:t xml:space="preserve">V letošním roce prošla kaple významnou rekonstrukcí,  dostala zcela novou tvář.</w:t>
      </w:r>
    </w:p>
    <w:p>
      <w:pPr/>
      <w:r>
        <w:rPr>
          <w:b w:val="1"/>
          <w:bCs w:val="1"/>
        </w:rPr>
        <w:t xml:space="preserve">P. Roland Manowski-Słomka, farář, Římskokatolická farnost  Stonava: </w:t>
      </w:r>
      <w:r>
        <w:rPr/>
        <w:t xml:space="preserve">„Do kaple chodí lidé, používají se svíce, používá se kadidlo, tak ty  stěny byly trošičku zaprášené, tak jsme se rozhodli, že ta kaple bude obnovena  a nejen že obnovena, ale dostane takový sakrální charakter.“</w:t>
      </w:r>
    </w:p>
    <w:p>
      <w:pPr/>
      <w:r>
        <w:rPr/>
        <w:t xml:space="preserve">A v tom byli stonavskému faráři velmi nápomocni  odborníci z nedalekých polských Gorzyc.</w:t>
      </w:r>
    </w:p>
    <w:p>
      <w:pPr/>
      <w:r>
        <w:rPr>
          <w:b w:val="1"/>
          <w:bCs w:val="1"/>
        </w:rPr>
        <w:t xml:space="preserve">P. Roland Manowski-Słomka, farář, Římskokatolická farnost  Stonava:</w:t>
      </w:r>
      <w:r>
        <w:rPr/>
        <w:t xml:space="preserve"> „Jsou to manželé Potyszovi z Polska  a oni mají takovou firmu, která maluje kostely  už asi třetí pokolení. Posloužili mi i nějakou tou radou a projektem.“</w:t>
      </w:r>
    </w:p>
    <w:p>
      <w:pPr/>
      <w:r>
        <w:rPr/>
        <w:t xml:space="preserve">Nový vzhled získala kaple nejen díky uměleckým výmalbám, ale  také díky instalovanému novému osvětlení. Finančně byla nápomocna svým darem i  obec. </w:t>
      </w:r>
    </w:p>
    <w:p>
      <w:pPr/>
      <w:r>
        <w:rPr>
          <w:b w:val="1"/>
          <w:bCs w:val="1"/>
        </w:rPr>
        <w:t xml:space="preserve">P. Roland Manowski-Słomka, farář, Římskokatolická farnost  Stonava: </w:t>
      </w:r>
      <w:r>
        <w:rPr/>
        <w:t xml:space="preserve">„Na renovaci té kaple se podílela obec , jelikož tato kaple slouží  lidem. Takže obec nám pomohla, takže za to děkujeme.“</w:t>
      </w:r>
    </w:p>
    <w:p>
      <w:pPr/>
      <w:r>
        <w:rPr>
          <w:b w:val="1"/>
          <w:bCs w:val="1"/>
        </w:rPr>
        <w:t xml:space="preserve">Tomáš Wawrzyk (ANO), starosta Stonavy: </w:t>
      </w:r>
      <w:r>
        <w:rPr/>
        <w:t xml:space="preserve">„Jsem rád, že obec ze  svého rozpočtu může pomoc a to jak katolické, tak evangelické církvi.“</w:t>
      </w:r>
    </w:p>
    <w:p>
      <w:pPr/>
      <w:r>
        <w:rPr/>
        <w:t xml:space="preserve">Mše svaté jsou ve farní kapli pravidelně slouženy vždy ve  středu a v pátek v 17.00 hod., převážně v zimě se tady křtí malé  děti. Během dvanácti let zde byly dvě svatby a dokonce i pohřby.</w:t>
      </w:r>
    </w:p>
    <w:p>
      <w:pPr/>
      <w:r>
        <w:rPr>
          <w:b w:val="1"/>
          <w:bCs w:val="1"/>
        </w:rPr>
        <w:t xml:space="preserve">P. Roland Manowski-Słomka, farář, Římskokatolická farnost  Stonava:</w:t>
      </w:r>
      <w:r>
        <w:rPr/>
        <w:t xml:space="preserve"> „V neděli 22. října jsme tady slavili pouť ke cti sv. Jana  Pavla II., je t patron této kaple, ale mše svatá v kapli nebyla, protože  fyzicky to není možné. Kaple má kapacitu asi 25 lidí, to by už někteří museli  stát, proto jsme se rozhodli jako každým rokem, že tato pouť bude přenesena do  kostela a takovou upoutávkou pozornosti na kapli je obraz sv. Jana Pavla II.,  který vidí v naší kapli.“</w:t>
      </w:r>
    </w:p>
    <w:p>
      <w:pPr/>
      <w:r>
        <w:rPr/>
        <w:t xml:space="preserve">Velkou proměnou prošla v poslední době i farská  zahrada, která je dnes přístupná široké veřejnosti v podobě parčíku.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9783/stonavska-farni-kaple-dostala-zcela-novou-tv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2026-06-13T02:23:42+02:00</dcterms:created>
  <dcterms:modified xsi:type="dcterms:W3CDTF">2026-06-13T02:23:42+02:00</dcterms:modified>
</cp:coreProperties>
</file>

<file path=docProps/custom.xml><?xml version="1.0" encoding="utf-8"?>
<Properties xmlns="http://schemas.openxmlformats.org/officeDocument/2006/custom-properties" xmlns:vt="http://schemas.openxmlformats.org/officeDocument/2006/docPropsVTypes"/>
</file>