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Socháním z ytongu se studénecké ženy "vyškrábou" z problémů</w:t>
      </w:r>
    </w:p>
    <w:p>
      <w:pPr/>
      <w:r>
        <w:rPr/>
        <w:t xml:space="preserve">Ytong je stavební materiál, ovšem dostatečně tvárný na to, aby se z něj stal i materiál vhodný pro uměleckou tvorbu. Třicet těchto tvárnic se nyní pod rukama několika žen ze Studénky mění v sochy. Jejich tvůrčí setkání se odehrávají v zázemí Základní školy Františka Kardinála Tomáška.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“Ta skupina je tvořena z lidí, kteří tady kdysi dávno měli kroužek keramiky rodičů s dětmi, a ty děti už jsou v deváté třídě, takže už nemají zájem, ale s rodiči jsme se tak semkli, že na ten popud vzniklo toto ytongové schování.” </w:t>
      </w:r>
    </w:p>
    <w:p>
      <w:pPr/>
      <w:r>
        <w:rPr/>
        <w:t xml:space="preserve">Volná tvůrčí skupina se začala scházet v září. Na konci října se tu začínají rýsovat první díla - hlavy propletené s živly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“Každá z nás si vybrala, co ta hlava bude znázorňovat, jestli to bude bohyně vod, stromů, země nebo nevím čeho.”   </w:t>
      </w:r>
    </w:p>
    <w:p>
      <w:pPr/>
      <w:r>
        <w:rPr>
          <w:b w:val="1"/>
          <w:bCs w:val="1"/>
        </w:rPr>
        <w:t xml:space="preserve">Kateřina Škrabáková, členka tvůrčí skupiny:</w:t>
      </w:r>
      <w:r>
        <w:rPr/>
        <w:t xml:space="preserve"> “Teď prostě přišel popud od Marcely, je o relax, je to při pátku, vypnete, je to fajn.”    </w:t>
      </w:r>
    </w:p>
    <w:p>
      <w:pPr/>
      <w:r>
        <w:rPr>
          <w:b w:val="1"/>
          <w:bCs w:val="1"/>
        </w:rPr>
        <w:t xml:space="preserve">Renáta Mojžíšová, členka tvůrčí skupiny: </w:t>
      </w:r>
      <w:r>
        <w:rPr/>
        <w:t xml:space="preserve">“A je to ohromně osvobozující. Krásná práce. Když máte nějaký problém, tak to ze sebe vyškrábat a jdete domů čistí.”     </w:t>
      </w:r>
    </w:p>
    <w:p>
      <w:pPr/>
      <w:r>
        <w:rPr/>
        <w:t xml:space="preserve">Výsledkem pátečních setkání má být deset soch, které by měl ozdobit veřejný prostor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784/sochanim-z-ytongu-se-studenecke-zeny-vyskrabou-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2026-06-26T09:03:48+02:00</dcterms:created>
  <dcterms:modified xsi:type="dcterms:W3CDTF">2026-06-26T09:03:48+02:00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