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Československa “adoptovali” novojičínští skauti</w:t>
      </w:r>
    </w:p>
    <w:p>
      <w:pPr/>
      <w:r>
        <w:rPr/>
        <w:t xml:space="preserve">Novojičínští oslavili Den vzniku samostatného Československa před bustou prezidenta Tomáše Garrigue Masaryka. Čestnou stráž u ní drželi místní skauti. </w:t>
      </w:r>
    </w:p>
    <w:p>
      <w:pPr/>
      <w:r>
        <w:rPr/>
        <w:t xml:space="preserve">Vzpomínkový akt proběhl za účasti skautů z obou novojičínských středisek Dvojka a Pagoda, protože právě skauti jsou se vznikem republiky úzce spjati. Ve skautském kroji byl přítomen i jeden z novojičínských místostarostů, který je současně vedoucím střediska Pagoda. </w:t>
      </w:r>
    </w:p>
    <w:p>
      <w:pPr/>
      <w:r>
        <w:rPr>
          <w:b w:val="1"/>
          <w:bCs w:val="1"/>
        </w:rPr>
        <w:t xml:space="preserve">Václav Dobrozemský (ODS), 2. místostarosta Nového Jičína, vedoucí střediska Pagoda: </w:t>
      </w:r>
      <w:r>
        <w:rPr/>
        <w:t xml:space="preserve">“Důvody, proč se místní skauti ujali tohoto výročí jsou dva. Jedním je, že oficiálně se vznikem Československa mohl i legálně působit tehdejší spolek Junák český skaut, a jednak, že toto výročí a vznik Československa je spojen i s takzvanou skautskou poštou. Skauti vykonávali kurýrní službu a známka, která byla se vznikem Československa spjata, tak je jednak první československou známkou a jednak první skautskou známkou na světě.”       </w:t>
      </w:r>
    </w:p>
    <w:p>
      <w:pPr/>
      <w:r>
        <w:rPr>
          <w:b w:val="1"/>
          <w:bCs w:val="1"/>
        </w:rPr>
        <w:t xml:space="preserve">Alena Ondřejová, středisko Pagoda Nový Jičín: </w:t>
      </w:r>
      <w:r>
        <w:rPr/>
        <w:t xml:space="preserve">“Skauti při vyhlášení republiky zajišťovali takzvanou skautskou poštu, roznášeli všechny úřední zásilky v Praze, protože v té době se toto nedalo svěřit jen tak někomu, protože byla spousta lidí, kteří nebyli pro publiku, takže skauti byli vybráni jako důvěryhodní.”  </w:t>
      </w:r>
    </w:p>
    <w:p>
      <w:pPr/>
      <w:r>
        <w:rPr/>
        <w:t xml:space="preserve">V té souvislosti připravili skauti i hru “Ve službách republiky”, ve stylu šifer a geocachingu, kterou bylo možné hrát do 25. do 29. října. Stačilo si z plakátu ve vitríně radnice na mobil načíst QR kód, který je přenesl na webovou stránku hry. </w:t>
      </w:r>
    </w:p>
    <w:p>
      <w:pPr/>
      <w:r>
        <w:rPr>
          <w:b w:val="1"/>
          <w:bCs w:val="1"/>
        </w:rPr>
        <w:t xml:space="preserve">Alena Ondřejová, středisko Pagoda Nový Jičín: </w:t>
      </w:r>
      <w:r>
        <w:rPr/>
        <w:t xml:space="preserve">“Celé se to odehrává v centru města, takže si projdou takový okruh a splní několik úkolů, které jsou hodně postaveny na T. G. Masarykovi, protože hodnoty, které reprezentuje, jsou hodně spjaté s těmi skautskými.”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“Dnešní připomínková akce byla v režii skautů, za což jsem moc rádi. Snažíme se zapojovat ty spolky a organizace do takových akcí, hlavně i školy, aby i děti a mladí věděli, co se tehdy dělo, jak to bylo. A jak jinak to dát líp najevo, než když se do toho ti mladí zapojí.” 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podnět novojičínských aktivnějších občanů domluvili s různými spoky, organizacemi a například i farností, že se budou podílet na organizaci připomínek některých významných výročí a svátků. Slibujeme si od toho, že to bude pestřejší, že přinesou nové nápady a také, že k tomu přilákají své známé, kamarády, členy těch organizací tak,a by se těch akcí zúčastnilo i více lidí.”       </w:t>
      </w:r>
    </w:p>
    <w:p>
      <w:pPr/>
      <w:r>
        <w:rPr/>
        <w:t xml:space="preserve">Podobně jako teď skauti, se dalšího státního svátku, 17. listopadu, ujme Masarykovo demokratické hnutí spolu s Gymnáziem Nový Jičín, výročí úmrtí Václava Havla, což připadá na 18. prosince, proběhne i v režii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12/vznik-ceskoslovenska-adoptovali-novojicinsti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2026-04-07T11:06:10+02:00</dcterms:created>
  <dcterms:modified xsi:type="dcterms:W3CDTF">2026-04-07T11:06:10+02:00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