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30.10.2023, 09:07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Novojičínské “íčko” se připojilo k oslavám Týdne informačních center</w:t>
      </w:r>
    </w:p>
    <w:p>
      <w:pPr/>
      <w:r>
        <w:rPr/>
        <w:t xml:space="preserve">Téměř 230 turistických informačních center v České republice se na konci října zapojilo do Týdne informačních center. Konal se při Světovém dni rozvoje informací, který vyhlásilo OSN v roce 1972. K akci se připojilo i novojičínské “ičko”.</w:t>
      </w:r>
    </w:p>
    <w:p>
      <w:pPr/>
      <w:r>
        <w:rPr>
          <w:b w:val="1"/>
          <w:bCs w:val="1"/>
        </w:rPr>
        <w:t xml:space="preserve">Nikola Maňáková, Návštěvnické centrum Nový Jičín: </w:t>
      </w:r>
      <w:r>
        <w:rPr/>
        <w:t xml:space="preserve">“Je to vyhlašováno proto, abychom nalákali nejen turisty, ale i ostatní návštěvníky k tomu, aby se přišli do informačního centra podívat. Máme pro ně různé dárky, perníčky a čaje, a připravili jsme si pro ně výstup na radniční věž.” </w:t>
      </w:r>
    </w:p>
    <w:p>
      <w:pPr/>
      <w:r>
        <w:rPr/>
        <w:t xml:space="preserve">Turistické informační centrum je v Novém Jičíně součástí Návštěvnického centra, které i s expozicemi klobouků a Laudon sídlí v domě na Masarykově náměstí. Lidé, kteří tu přicházeli, se tak mohli podívat i do těchto výstavních prostor. </w:t>
      </w:r>
    </w:p>
    <w:p>
      <w:pPr/>
      <w:r>
        <w:rPr>
          <w:b w:val="1"/>
          <w:bCs w:val="1"/>
        </w:rPr>
        <w:t xml:space="preserve">Petra Válková, Domov Sluníčko, Ostrava-Vítkovice:</w:t>
      </w:r>
      <w:r>
        <w:rPr/>
        <w:t xml:space="preserve"> “My už jsme tu byli jednou s jinou skupinou klientů a dneska jsme se tu vydali znovu, protože se nám to velmi líbilo.”   </w:t>
      </w:r>
    </w:p>
    <w:p>
      <w:pPr/>
      <w:r>
        <w:rPr>
          <w:b w:val="1"/>
          <w:bCs w:val="1"/>
        </w:rPr>
        <w:t xml:space="preserve">klientky Domova Sluníčko, Ostrava-Vítkovice: </w:t>
      </w:r>
    </w:p>
    <w:p>
      <w:pPr/>
      <w:r>
        <w:rPr/>
        <w:t xml:space="preserve">“Je to tady nádhera, krása, tolik klobouků jsem v životě neviděla a nikdy nezkoušela.”  </w:t>
      </w:r>
    </w:p>
    <w:p>
      <w:pPr/>
      <w:r>
        <w:rPr/>
        <w:t xml:space="preserve">“Je to škoda, že už se tak klobouky nenosí. My jsme před těmi čtyřiceti lety nosily klobouky ke každé příležitosti.” </w:t>
      </w:r>
    </w:p>
    <w:p>
      <w:pPr/>
      <w:r>
        <w:rPr/>
        <w:t xml:space="preserve">“Jsme rády, že jsme to tady navštívily, je to krásné, ani jsme si nemohly vybrat.” </w:t>
      </w:r>
    </w:p>
    <w:p>
      <w:pPr/>
      <w:r>
        <w:rPr/>
        <w:t xml:space="preserve">Informační centrum lákalo k návštěvě také dekoracemi v podobě dlabaných dýní, které zdobily vstupní dveře. Vytvořily je děti ze zdejších  mateřských a základních škol.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831/novojicinske-icko-se-pripojilo-k-oslavam-tydne-informacnich-cen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2026-09-11T10:00:20+02:00</dcterms:created>
  <dcterms:modified xsi:type="dcterms:W3CDTF">2026-09-11T10:00:20+02:00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