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Renesančního muže připomíná v Novém Jičíně pamětní deska</w:t>
      </w:r>
    </w:p>
    <w:p>
      <w:pPr/>
      <w:r>
        <w:rPr/>
        <w:t xml:space="preserve">Miloslav Baláš, čestný občan Nového Jičína, byl mimo jiné spisovatel a významný vlastivědný pracovník zaměřený na Valašsko a Novojičínsko.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Miloslav Baláš psal knihy valašských pohádek, ale také průvodce, například Novým Jičínem Město na křižovatce nebo Turecko včera a dnes.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“Zajímavá je i jeho publikace Osamělý vůz na východní trase, kde popisuje historickou událost, která se odehrála v roce 1944 nedaleko Frýdku, je to takový až psychologický thriller, nebo jeho publikace Vějíř nocí je zase v duchu Pohádek tisíce a jedné noci. Také psal detektivky a divadelní hry, a ty jsou jako koncept uložené v jeho osobním fondu ve Státním okresním archivu v Novém Jičíně.”  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 Mně se to také zalíbilo, že by to bylo trochu jiné, takže je to jeho kubizující portrétní reliéf.”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 Chtěla bych připomenout ještě jednu věc, co vzpomněl vnuk, že když byl malý, můj otec mu četl Vernea, Maye a pak měl asi ve druhé třídě na lístečku napsáno:  slavní spisovatelé pro děti Jules Verne, Karel May a Miloslav Baláš. Otec se tenkrát usmíval a říkal mu, Jiří, já tam do té kategorie nepatřím. A on mu tenkrát odpověď: zatím se to o tobě dědo ještě neví.”   </w:t>
      </w:r>
    </w:p>
    <w:p>
      <w:pPr/>
      <w:r>
        <w:rPr/>
        <w:t xml:space="preserve">Balášova pamětní deska  je v režii klubu rodáků 14 připomenutím významné novojičínské osobnosti. Autorem většiny z nich je Jan Zemánek. 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“Za třicet let své činnosti se klub rodáků snažil vyhledávat významné osobnosti a připomínat je umístěním pamětních desek na domech, kde žili nebo kde se narodili. Kromě 12 pamětních desek k tomu patří Hückelova busta v parčíku před areálem společnosti Tonak a také trojpomník před Československou obchodní bankou.”   </w:t>
      </w:r>
    </w:p>
    <w:p>
      <w:pPr/>
      <w:r>
        <w:rPr/>
        <w:t xml:space="preserve">Klub rodáků a přátel města už má vytvořenou brožuru Po stopách rodáků a významných osobností Nového Jičína, kde jsou zaznamenány i všechny pamětní desky. Rád by ji vydal v kvalitním provedení i s překlady do anglického a německého jazyka.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79/renesancniho-muze-pripomina-v-novem-jicine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