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2.11.2023,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Archeologové a památkáři seznámili veřejnost s výsledky ročního zkoumání zlatého šperku, nalezeného vloni na Opavsku</w:t>
      </w:r>
    </w:p>
    <w:p>
      <w:pPr/>
      <w:r>
        <w:rPr/>
        <w:t xml:space="preserve"> Zlatý šperk byl poprvé odborně představen na bruntálském zámku.</w:t>
      </w:r>
    </w:p>
    <w:p>
      <w:pPr/>
      <w:r>
        <w:rPr>
          <w:b w:val="1"/>
          <w:bCs w:val="1"/>
        </w:rPr>
        <w:t xml:space="preserve">Balász Komoróczy, ředitel Archeologického ústavu AV ČR Brno: </w:t>
      </w:r>
      <w:r>
        <w:rPr/>
        <w:t xml:space="preserve">„Samozřejmě ten nález vnímáme jako úplně mimořádný ne jenom z toho pohledu, co říkají archeologové z toho týmu z hlediska minulosti, ale i z toho pohledu, že ten kraj, který trochu leží stranou těch archeologických highlightů České republiky, se na tu mapu zapíše velmi výrazně.“</w:t>
      </w:r>
    </w:p>
    <w:p>
      <w:pPr/>
      <w:r>
        <w:rPr/>
        <w:t xml:space="preserve"> Odborníci potvrdili, že šperk je opravdu ze zlata s příměsí asi 14% stříbra a 1% mědi a pochází z doby bronzové před více než třemi tisíci lety.</w:t>
      </w:r>
    </w:p>
    <w:p>
      <w:pPr/>
      <w:r>
        <w:rPr>
          <w:b w:val="1"/>
          <w:bCs w:val="1"/>
        </w:rPr>
        <w:t xml:space="preserve">Matěj Kmošek, analytická konzervace, Archeologický ústav AV ČR Brno: </w:t>
      </w:r>
      <w:r>
        <w:rPr/>
        <w:t xml:space="preserve">„Jeho funkci interpretujeme primárně jako čelenku, resp. ozdobu hlavy. Je to primárně z hlediska analogických nálezů, které jsou takto interpretovány a i vlastně rozměr toho předmětu přesně odpovídá obvodu lidské hlavy.“  </w:t>
      </w:r>
    </w:p>
    <w:p>
      <w:pPr/>
      <w:r>
        <w:rPr/>
        <w:t xml:space="preserve"> Co se týká původu, patří čelenka opravdu do tohoto regionu Slezska.</w:t>
      </w:r>
    </w:p>
    <w:p>
      <w:pPr/>
      <w:r>
        <w:rPr>
          <w:b w:val="1"/>
          <w:bCs w:val="1"/>
        </w:rPr>
        <w:t xml:space="preserve">Stanislav Stuchlík, archeolog, AV ČR Brno: </w:t>
      </w:r>
      <w:r>
        <w:rPr/>
        <w:t xml:space="preserve">„Zcela určitě to bylo vyrobeno tady v této oblasti, v té oblasti těch Lužických popelnicových polí, protože, pokud máme takové ozdobné pokrývky hlavy v jiných oblastech, tak to vždycky souvisí s jinou kulturou. Jedině v této oblasti se tady tyto čelenky vyskytují.“  </w:t>
      </w:r>
    </w:p>
    <w:p>
      <w:pPr/>
      <w:r>
        <w:rPr/>
        <w:t xml:space="preserve"> Odborníci ocenili také příkladný postup nálezce pokladu.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„Chtěl bych poděkovat hlavně nálezci, protože byl poctivý a tento nález odevzdal v území, kam patří, což patří MS kraji. My mu za toto dáme odměnu ve výši 10%, kterou musí schválit zastupitelstvo MS kraje.“</w:t>
      </w:r>
    </w:p>
    <w:p>
      <w:pPr/>
      <w:r>
        <w:rPr/>
        <w:t xml:space="preserve"> Vzácný nález bude několik dní k vidění v Bruntále, následně bude ještě zkoumán původ zlata,  ze kterého byl vyroben</w:t>
      </w:r>
    </w:p>
    <w:p>
      <w:pPr/>
      <w:r>
        <w:rPr>
          <w:b w:val="1"/>
          <w:bCs w:val="1"/>
        </w:rPr>
        <w:t xml:space="preserve">Nikola Šuhejová, archeoložka:</w:t>
      </w:r>
      <w:r>
        <w:rPr/>
        <w:t xml:space="preserve"> „Předmět si budou moci návštěvníci bruntálského zámku prohlédnout až do neděle 5. listopadu, poté poputuje zpátky do Brna na Archeologický ústav.“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902/archeologove-a-pamatkari-seznamili-verejnost-s-vysledky-rocniho-zkoumani-zlateho-sperku-nalezeneho-vloni-na-opav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2026-10-24T18:49:25+02:00</dcterms:created>
  <dcterms:modified xsi:type="dcterms:W3CDTF">2026-10-24T18:49:25+02:00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