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Komunitní centrum Všichni spolu je čím dál oblíbenější. Nově si v něm zatančí i dříve narození</w:t>
      </w:r>
    </w:p>
    <w:p>
      <w:pPr/>
      <w:r>
        <w:rPr/>
        <w:t xml:space="preserve">Komunitní centrum Všichni spolu je oblíbeným místem pro různá setkání. Porubská radnice v něm organizuje spoustu akcí nejen pro děti, ale i dospělé. Nově tady probíhají i taneční odpoledne pro dříve narozené.</w:t>
      </w:r>
    </w:p>
    <w:p>
      <w:pPr/>
      <w:r>
        <w:rPr>
          <w:b w:val="1"/>
          <w:bCs w:val="1"/>
        </w:rPr>
        <w:t xml:space="preserve">anketa: účastníci tanečního odpoledne: </w:t>
      </w:r>
      <w:r>
        <w:rPr/>
        <w:t xml:space="preserve">“Líbí se mi tu velice, chodím tu se svýma kamarádkami. Byla jsem už tady jednou, je tu velice krásný prostor, který můžeme jako senioři využívat, jsem tady velice spokojená se svými kamarádkami. Tady bydlím, tak jsem to tady navštívila a moc je to tu na úrovni, je to hezké.” </w:t>
      </w:r>
    </w:p>
    <w:p>
      <w:pPr/>
      <w:r>
        <w:rPr/>
        <w:t xml:space="preserve">“Tančíme rádi, přišli jsme si zatančit. je tu dobrá hudba, dostatek místa a jak jste viděli mám skvělého tanečního partnera, který mě pořád vede, takže si to užívám. Mám radši blues a takové pomalé, ale nebráním se ani jaifu a takovým rychlejším. To, co zvládneme, zvládneme. Ono tak nejde ani o tanec, spíš o to, že tady je dobrá hudba, která se dobře poslouchá a dobře vede k tanci.”</w:t>
      </w:r>
    </w:p>
    <w:p>
      <w:pPr/>
      <w:r>
        <w:rPr/>
        <w:t xml:space="preserve">“Přišli jsme si hlavně zatančit, Spíš takové rychlejší kousky. Tam, kde se tancuje, tam jsme taky.”  </w:t>
      </w:r>
    </w:p>
    <w:p>
      <w:pPr/>
      <w:r>
        <w:rPr/>
        <w:t xml:space="preserve">O taneční odpoledne je velký zájem a protože kapacita je omezená, lidé si musí místa rezervovat. Na akci, která probíhá v rámci programu Obec přátelská rodině a seniorům,  nechybí ani občerstvení. </w:t>
      </w:r>
    </w:p>
    <w:p>
      <w:pPr/>
      <w:r>
        <w:rPr>
          <w:b w:val="1"/>
          <w:bCs w:val="1"/>
        </w:rPr>
        <w:t xml:space="preserve">Lenk</w:t>
      </w:r>
      <w:r>
        <w:rPr>
          <w:b w:val="1"/>
          <w:bCs w:val="1"/>
          <w:i w:val="1"/>
          <w:iCs w:val="1"/>
        </w:rPr>
        <w:t xml:space="preserve">a</w:t>
      </w:r>
      <w:r>
        <w:rPr>
          <w:b w:val="1"/>
          <w:bCs w:val="1"/>
        </w:rPr>
        <w:t xml:space="preserve"> Timkovičová, odbor školství, MOb Porub</w:t>
      </w:r>
      <w:r>
        <w:rPr>
          <w:b w:val="1"/>
          <w:bCs w:val="1"/>
          <w:i w:val="1"/>
          <w:iCs w:val="1"/>
        </w:rPr>
        <w:t xml:space="preserve">a</w:t>
      </w:r>
      <w:r>
        <w:rPr>
          <w:b w:val="1"/>
          <w:bCs w:val="1"/>
        </w:rPr>
        <w:t xml:space="preserve">: </w:t>
      </w:r>
      <w:r>
        <w:rPr/>
        <w:t xml:space="preserve">“V KC Všichni spolu organizujeme spoustu různých akcí pro různé věkové kategorie, pro maminky s dětmi, ale pro seniory je toto taneční odpoledne pro dříve narozené úplně první akcí, která je věnovaná přímo seniorům. Organizujeme také workshopy a kreativní dílny, kterých  se účastní maminky s dětmi, ale i senioři ale tohle je opravdu první akce, která je věnovaná přímo dříve narozeným.” </w:t>
      </w:r>
    </w:p>
    <w:p>
      <w:pPr/>
      <w:r>
        <w:rPr/>
        <w:t xml:space="preserve">Oblíbené jsou i kreativní dílny, divadélka pro děti a různé workshopy.</w:t>
      </w:r>
    </w:p>
    <w:p>
      <w:pPr/>
      <w:r>
        <w:rPr>
          <w:b w:val="1"/>
          <w:bCs w:val="1"/>
        </w:rPr>
        <w:t xml:space="preserve">Lenk</w:t>
      </w:r>
      <w:r>
        <w:rPr>
          <w:b w:val="1"/>
          <w:bCs w:val="1"/>
          <w:i w:val="1"/>
          <w:iCs w:val="1"/>
        </w:rPr>
        <w:t xml:space="preserve">a</w:t>
      </w:r>
      <w:r>
        <w:rPr>
          <w:b w:val="1"/>
          <w:bCs w:val="1"/>
        </w:rPr>
        <w:t xml:space="preserve"> Timkovičová, odbor školství, MOb Porub</w:t>
      </w:r>
      <w:r>
        <w:rPr>
          <w:b w:val="1"/>
          <w:bCs w:val="1"/>
          <w:i w:val="1"/>
          <w:iCs w:val="1"/>
        </w:rPr>
        <w:t xml:space="preserve">a</w:t>
      </w:r>
      <w:r>
        <w:rPr>
          <w:b w:val="1"/>
          <w:bCs w:val="1"/>
        </w:rPr>
        <w:t xml:space="preserve">: </w:t>
      </w:r>
      <w:r>
        <w:rPr/>
        <w:t xml:space="preserve">“Máme rekord, pokud si dobře pamatuji, tak to bylo divadélko, kdy nám přišlo 105 lidí. Dále to jsou kreativní dílny, kde nám přišlo přes 40 lidí na tvoření pro Den otců a dále byla nedávno dílnička podzimní, kdy jsme vyráběli  dýně. To přišlo také přes 40 lidí, bohužel jsme neměli dostatek materiálů a museli jsme lidi i odmítat.” </w:t>
      </w:r>
    </w:p>
    <w:p>
      <w:pPr/>
      <w:r>
        <w:rPr/>
        <w:t xml:space="preserve">Celý komplex KC Všichni spolu nabízí největší hřiště na území obvodu, které je uzpůsobeno i pro hendikepované, a součástí areálu je také komunitní zahrada, kterou jinde v Porubě lidé nenajdou.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9940/komunitni-centrum-vsichni-spolu-je-cim-dal-oblibenejsi-nove-si-v-nem-zatanci-i-drive-nar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2026-04-22T13:14:35+02:00</dcterms:created>
  <dcterms:modified xsi:type="dcterms:W3CDTF">2026-04-22T13:14:35+02:00</dcterms:modified>
</cp:coreProperties>
</file>

<file path=docProps/custom.xml><?xml version="1.0" encoding="utf-8"?>
<Properties xmlns="http://schemas.openxmlformats.org/officeDocument/2006/custom-properties" xmlns:vt="http://schemas.openxmlformats.org/officeDocument/2006/docPropsVTypes"/>
</file>