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Prvotina studénecké spisovatelky je na světě, Svět hraček věnovala synovi</w:t>
      </w:r>
    </w:p>
    <w:p>
      <w:pPr/>
      <w:r>
        <w:rPr/>
        <w:t xml:space="preserve">Kde jinde pokřtít knihu, než v knihovně, v místě, kde čtené příběhy neustálým koloběhem opakovaně ožívají. V knihovně ve Studénce se teď uskutečnil křest knížky Svět hraček, jejíž autorkou je zdejší rodačka Lenka Figallová. </w:t>
      </w:r>
    </w:p>
    <w:p>
      <w:pPr/>
      <w:r>
        <w:rPr>
          <w:b w:val="1"/>
          <w:bCs w:val="1"/>
        </w:rPr>
        <w:t xml:space="preserve">Lenka Figallová, autorka knihy: </w:t>
      </w:r>
      <w:r>
        <w:rPr/>
        <w:t xml:space="preserve">“Začalo to, když mi bylo 12 let, v roce 1994, a poprvé jsem tenkrát sedla k psacímu stroji a napsala jsem první pohádkový příběh, který mám dodnes schovaný. A v roce 2021 jsem začala psát tuto knihu. Celý ten proces trval zhruba dva roky, než ty kniha vyšla.” </w:t>
      </w:r>
    </w:p>
    <w:p>
      <w:pPr/>
      <w:r>
        <w:rPr/>
        <w:t xml:space="preserve">Svou prvotinu věnovala devítiletému synovi Samuelovi, který ji byl při psaní inspirací. </w:t>
      </w:r>
    </w:p>
    <w:p>
      <w:pPr/>
      <w:r>
        <w:rPr>
          <w:b w:val="1"/>
          <w:bCs w:val="1"/>
        </w:rPr>
        <w:t xml:space="preserve">Lenka Figallová, autorka knihy: </w:t>
      </w:r>
      <w:r>
        <w:rPr/>
        <w:t xml:space="preserve">“Se synem si spolu hrajeme docela často a hračky s náma mluví, tak mě napadlo tímto způsobem dětem předat i nějaké ty hodnoty, jak by se o ty hračky měly starat.”   </w:t>
      </w:r>
    </w:p>
    <w:p>
      <w:pPr/>
      <w:r>
        <w:rPr>
          <w:b w:val="1"/>
          <w:bCs w:val="1"/>
        </w:rPr>
        <w:t xml:space="preserve">Irena Lachoutová, ilustrátorka knihy: </w:t>
      </w:r>
      <w:r>
        <w:rPr/>
        <w:t xml:space="preserve">“Každý obrázek jsem ji vždycky rovnou poslala, takže když jsem se někde spletla, že jsem třeba mamince nakreslila blonďaté vlasy místo rezavých, tak jsme to potom hned opravila. Já když vždycky začnu tu knížku číst, tak obrázky v mé hlavě začínají ožívat samy. Ono to tak nějak žije svým vlastním životem, takže si čtu a v hlavě mi vyskakují obrázky a už je jen dám na papír.”  </w:t>
      </w:r>
    </w:p>
    <w:p>
      <w:pPr/>
      <w:r>
        <w:rPr>
          <w:b w:val="1"/>
          <w:bCs w:val="1"/>
        </w:rPr>
        <w:t xml:space="preserve">Libor Slavík (STUDEŇÁCI PRO STUDÉNKU), starosta Studénky:</w:t>
      </w:r>
      <w:r>
        <w:rPr/>
        <w:t xml:space="preserve"> “Já bych ji popřál, ať se jí v novém rozmachu daří. To, co si vysnila jako dítě, že chce být spisovatelkou, tak to se jí  vydáním první knížky splnilo. Takže bych ji přál, aby si knížka našla spoustu čtenářů.”  </w:t>
      </w:r>
    </w:p>
    <w:p>
      <w:pPr/>
      <w:r>
        <w:rPr/>
        <w:t xml:space="preserve">Lenka Figallová už má v kariéře spisovatelky našlápnuto i dále, do nakladatelství už poslala další rukopis a píše třetí knihu.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984/prvotina-studenecke-spisovatelky-je-na-svete-svet-hracek-venovala-syn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2026-09-22T18:35:24+02:00</dcterms:created>
  <dcterms:modified xsi:type="dcterms:W3CDTF">2026-09-22T18:35:24+02:00</dcterms:modified>
</cp:coreProperties>
</file>

<file path=docProps/custom.xml><?xml version="1.0" encoding="utf-8"?>
<Properties xmlns="http://schemas.openxmlformats.org/officeDocument/2006/custom-properties" xmlns:vt="http://schemas.openxmlformats.org/officeDocument/2006/docPropsVTypes"/>
</file>