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7.11.2023,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parku odbahnili jezero, nyní pokračují další navazující práce</w:t>
      </w:r>
    </w:p>
    <w:p>
      <w:pPr/>
      <w:r>
        <w:rPr/>
        <w:t xml:space="preserve">V polovině srpna začala 2. etapa čištění jezera v zámeckém parku ve Fryštátě. Samotná realizace zahrnuje i úpravy břehů jezera a zvětšení plochy jednoho z ostrovů. V první etapě se stihlo odbahnit 70 procent ze dna vodní plochy, nyní vyčistil zbytek </w:t>
      </w:r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"V současné době jsme dokončili odsátí sedimentu ze dna vodní plochy, odtěžili jsme zhruba 16 tisíc kubíků sedimentu, dnes už pokračuje demontáž odvodňovací linky, která byla umístěna na parkovišti u katastrálního úřadu.” </w:t>
      </w:r>
    </w:p>
    <w:p>
      <w:pPr/>
      <w:r>
        <w:rPr/>
        <w:t xml:space="preserve">Odtěžení sedimentu se zvýšila i hloubka jezera, v nejhlubším místě má kolem dvou metrů. Tím ale práce zdaleka neskončily.</w:t>
      </w:r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"Další práce, které tady pokračují tak je opevnění břehových hran geo rohožemi a zpevnění břehů vlastní ornicí a osetí travním semenem. Pokračují práce na výstavbě lávky, kdy máme dokončené první stupně základu opěr lávky, v následujících týdnech proběhnou druhé stupně základů opěr a  poté vlastní montáž lávky.” </w:t>
      </w:r>
    </w:p>
    <w:p>
      <w:pPr/>
      <w:r>
        <w:rPr/>
        <w:t xml:space="preserve">Lávka dokončena úplně nebude, budou dokončeny pouze základové pásy. Všechny naplánované práce budou probíhat až do Vánoc. </w:t>
      </w:r>
    </w:p>
    <w:p>
      <w:pPr/>
      <w:r>
        <w:rPr/>
        <w:t xml:space="preserve">{{souvisejici-clanek-"11000039074"}}</w:t>
      </w:r>
    </w:p>
    <w:p>
      <w:pPr/>
      <w:r>
        <w:rPr/>
        <w:t xml:space="preserve">{{souvisejici-clanek-"11000032968"}}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986/v-karvinskem-parku-odbahnili-jezero-nyni-pokracuji-dalsi-navazujici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2026-06-05T08:13:22+02:00</dcterms:created>
  <dcterms:modified xsi:type="dcterms:W3CDTF">2026-06-05T08:13:22+02:00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