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Zloděj naoko pomohl 77leté paní, která upadla, pak ji chladnokrevně okradl</w:t>
      </w:r>
    </w:p>
    <w:p>
      <w:pPr/>
      <w:r>
        <w:rPr/>
        <w:t xml:space="preserve">Jde o jeden z mnoha případů, které se podařilo odhalit díky pomoci kamerových systémů. Tento je až těžko uvěřitelný. Muž se nejprve choval jako gentleman, poté 77letou ženu okradl. Na videu je vidět, jak ji starostlivě doprovází, mezitím ale tahá z její kabelky peněženku. Žena v tu chvíli nic netušila.</w:t>
      </w:r>
    </w:p>
    <w:p>
      <w:pPr/>
      <w:r>
        <w:rPr>
          <w:b w:val="1"/>
          <w:bCs w:val="1"/>
        </w:rPr>
        <w:t xml:space="preserve">Eva Michalíková, mluvčí PČR</w:t>
      </w:r>
      <w:r>
        <w:rPr/>
        <w:t xml:space="preserve">: “Vše začalo pádem starší ženy, která šla po schodech v podchodu. V tom jí „přispěchal“ na pomoc neznámý muž, pomohl seniorce zpět na nohy, podržel jí kabelku a dokonce ji chtěl i kousek doprovodit. Jenže zřejmě příležitost dělá zloděje a muž měl v nestřeženém okamžiku z kabelky odcizit peněženku včetně dokladů a finanční hotovosti přes 1.000 korun.”</w:t>
      </w:r>
    </w:p>
    <w:p>
      <w:pPr/>
      <w:r>
        <w:rPr/>
        <w:t xml:space="preserve">Policie díky operativní práci našla pachatele do dvou dnů od samotné krádeže. 50letý muž se pak přiznal a dokonce se za své jednání omluvil.</w:t>
      </w:r>
    </w:p>
    <w:p>
      <w:pPr/>
      <w:r>
        <w:rPr>
          <w:b w:val="1"/>
          <w:bCs w:val="1"/>
        </w:rPr>
        <w:t xml:space="preserve">Eva Michalíková, mluvčí PČR:</w:t>
      </w:r>
      <w:r>
        <w:rPr/>
        <w:t xml:space="preserve"> “Jak u výslechu uvedl, za odcizené peníze měl koupit jídlo a alkohol. Ukázalo se, že podezřelý nebyl na místě sám, kdy tam byl se stejně starou přítelkyní. Sice ona u samotné krádeže nebyla, ale věděla, že peníze, za které šli potom společně nakoupit, pocházely z trestné činnosti.”</w:t>
      </w:r>
    </w:p>
    <w:p>
      <w:pPr/>
      <w:r>
        <w:rPr/>
        <w:t xml:space="preserve">{{souvisejici-clanek-"11000039993"}}</w:t>
      </w:r>
    </w:p>
    <w:p>
      <w:pPr/>
      <w:r>
        <w:rPr>
          <w:b w:val="1"/>
          <w:bCs w:val="1"/>
        </w:rPr>
        <w:t xml:space="preserve">Eva Michalíková, mluvčí PČR</w:t>
      </w:r>
      <w:r>
        <w:rPr/>
        <w:t xml:space="preserve">: “Policisté ve zkráceném přípravném řízení sdělili muži podezření ze spáchání přečinů krádež a neoprávněné opatření, padělání a pozměnění platebního prostředku. V případě odsouzení podezřelému hrozí až dvouletý trest. Žena si od policistů vyslechla ve zkráceném přípravném řízení podezření ze spáchání legalizace výnosů z trestné činnosti, za což jí v případě odsouzení hrozí trest až na čtyři roky.”</w:t>
      </w:r>
    </w:p>
    <w:p>
      <w:pPr/>
      <w:r>
        <w:rPr>
          <w:b w:val="1"/>
          <w:bCs w:val="1"/>
        </w:rPr>
        <w:t xml:space="preserve">Petr Korč (Naše město Frýdek-Místek), primátor Frýdku-Místku</w:t>
      </w:r>
      <w:r>
        <w:rPr/>
        <w:t xml:space="preserve">: „Jak je vidět, kamerový systém nemusí mít pouze nálepku represivní, ale jak je i ve Frýdku-Místku opakovaně potvrzeno, výrazně pomáhá dělat město bezpečnějším. Obyvatelé se mohou díky kameře cítit jistě i mimo hlavní trasy, kde případnou trestnou činnost tato zařízení okamžitě snímají a zachytí.”</w:t>
      </w:r>
    </w:p>
    <w:p>
      <w:pPr/>
      <w:r>
        <w:rPr/>
        <w:t xml:space="preserve">{{souvisejici-clanek-"11000039981"}}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994/video-zlodej-naoko-pomohl-77lete-pani-ktera-upadla-pak-ji-chladnokrevne-okra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2026-06-25T11:17:32+02:00</dcterms:created>
  <dcterms:modified xsi:type="dcterms:W3CDTF">2026-06-25T11:17:32+02:00</dcterms:modified>
</cp:coreProperties>
</file>

<file path=docProps/custom.xml><?xml version="1.0" encoding="utf-8"?>
<Properties xmlns="http://schemas.openxmlformats.org/officeDocument/2006/custom-properties" xmlns:vt="http://schemas.openxmlformats.org/officeDocument/2006/docPropsVTypes"/>
</file>