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Míčovci se závodilo ve sportovním rybolovu</w:t>
      </w:r>
    </w:p>
    <w:p>
      <w:pPr/>
      <w:r>
        <w:rPr>
          <w:b w:val="1"/>
          <w:bCs w:val="1"/>
        </w:rPr>
        <w:t xml:space="preserve">Jiří Míča, správce rybníku Míčovec: </w:t>
      </w:r>
      <w:r>
        <w:rPr/>
        <w:t xml:space="preserve">„Jsou dvě kategorie. Je kategorie dětí a kategorie dospělých. Máme tady 24 závodníků a je tady možno chytit skoro všechno kromě sumce, toho tady nemáme. Vytáhl se už jeseter, amur, cejn a kapr.“</w:t>
      </w:r>
    </w:p>
    <w:p>
      <w:pPr/>
      <w:r>
        <w:rPr/>
        <w:t xml:space="preserve">Úkolem závodníků bylo během stanoveného časového limitu nachytat co nejvíce ryb. Každý úlovek se změřil, zapsal a následně vypustil zpět do rybníku.</w:t>
      </w:r>
    </w:p>
    <w:p>
      <w:pPr/>
      <w:r>
        <w:rPr>
          <w:b w:val="1"/>
          <w:bCs w:val="1"/>
        </w:rPr>
        <w:t xml:space="preserve">anketa, účastníci rybářského závodu: </w:t>
      </w:r>
      <w:r>
        <w:rPr/>
        <w:t xml:space="preserve">„Už jsem chytil kapra, kolega už dva (šedesát dvojky). Je to tady krásný revír a jde hlavně o relax.“ „Je to tady dobrý, jsou tady pěkné ryby.“ „“Chytám na červíka.“ „Většinou na žížalu a kukuřici. Většinou jdou na žížalu.“ „Chytám na malé kuličky.“ „Líbí se mi tady. Je tady hodně ryb. Chytili jsme dva kapry, cejna a jednoho amura.“</w:t>
      </w:r>
    </w:p>
    <w:p>
      <w:pPr/>
      <w:r>
        <w:rPr/>
        <w:t xml:space="preserve">Rybářské závody si všichni účastníci užili, organizátoři proto chtějí v akci pokračovat.</w:t>
      </w:r>
    </w:p>
    <w:p>
      <w:pPr/>
      <w:r>
        <w:rPr>
          <w:b w:val="1"/>
          <w:bCs w:val="1"/>
        </w:rPr>
        <w:t xml:space="preserve">Lýdie Vatterová, hlavní organizátorka rybářského závodu: </w:t>
      </w:r>
      <w:r>
        <w:rPr/>
        <w:t xml:space="preserve">„Jsem ráda, že je tady taková účast, že jsou všichni šťastni, hlavně ty děti.“</w:t>
      </w:r>
    </w:p>
    <w:p>
      <w:pPr/>
      <w:r>
        <w:rPr/>
        <w:t xml:space="preserve">V současné době je bohužel sportovní rybaření na Míčovci ohroženo. Jen pár dní po závodech došlo k velkému úhynu ryb. </w:t>
      </w:r>
    </w:p>
    <w:p>
      <w:pPr/>
      <w:r>
        <w:rPr>
          <w:b w:val="1"/>
          <w:bCs w:val="1"/>
        </w:rPr>
        <w:t xml:space="preserve">Jiří Míča, správce rybníku Míčovec: </w:t>
      </w:r>
      <w:r>
        <w:rPr/>
        <w:t xml:space="preserve">„Uhynuli nám všichni jeseteři, které tady máme. Bylo jich celkem šestnáct. Už se objevují candáti a viděli jsme i nějaké kapry a karasy uhynuté. Počítáme, že během dvou dní se to teprve začnou ty úhyny ukazovat, protože ryba když uhyne, tak klesne ke dnu a teprve až se začne nafukovat, tak se objeví na hladině.“</w:t>
      </w:r>
    </w:p>
    <w:p>
      <w:pPr/>
      <w:r>
        <w:rPr/>
        <w:t xml:space="preserve">Co zapříčinilo úhyn ryb je v současné době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021/na-micovci-se-zavodilo-ve-sportovnim-rybol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2026-04-20T21:16:40+02:00</dcterms:created>
  <dcterms:modified xsi:type="dcterms:W3CDTF">2026-04-20T21:16:40+02:00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