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0038/obec-zainvestovala-do-opravy-ulice-bazant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