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je na Martina připravena, zimu si ale přeje mírnou</w:t>
      </w:r>
    </w:p>
    <w:p>
      <w:pPr/>
      <w:r>
        <w:rPr/>
        <w:t xml:space="preserve">Zatímco především děti a lyžaři si už na Martina přejí hromadu sněhu, představitelé Studénky mají o zimní sezoně jasno - měla by být krátká a mírná. Město totiž poté, co společnost OZO Ostrava vypověděla smlouvu o provádění zimní údržby, musí tyto práce zabezpečit vlastními silami.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tuto chvíli máme zajištěnou techniku, kterou jsme si pronajali od OZA, máme nakoupený inertní materiál, na skladě máme posypovou sůl. A očekáváme ještě dodávku dvou traktůrků pro úklid chodníků a jedné bazarové multikáry.”   </w:t>
      </w:r>
    </w:p>
    <w:p>
      <w:pPr/>
      <w:r>
        <w:rPr/>
        <w:t xml:space="preserve">Do techniky letos radnice investuje 2 miliony korun. Personálně ji zajistí kmenoví pracovníci města a další lidé na dohodu o provedení práce.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“A jsme připraveni se do toho zapojit i vedoucí pracovníci, včetně mě, takže i já budu proškolen na obsluhu těch menších zařízení.” </w:t>
      </w:r>
    </w:p>
    <w:p>
      <w:pPr/>
      <w:r>
        <w:rPr>
          <w:b w:val="1"/>
          <w:bCs w:val="1"/>
        </w:rPr>
        <w:t xml:space="preserve">Ondřej Havel, referent odboru údržby majetku, MěÚ Studénka: </w:t>
      </w:r>
      <w:r>
        <w:rPr/>
        <w:t xml:space="preserve">“Máme určeno, která místa chceme uklízet přednostně, a jak potom navázat t u trasu tak, abychom projeli celé město. Přednostně chceme uklízet to centrum, a potom důležitá místa, kde jsou složky integrovaného záchranného systému a podobně.”      </w:t>
      </w:r>
    </w:p>
    <w:p>
      <w:pPr/>
      <w:r>
        <w:rPr/>
        <w:t xml:space="preserve">Po zkušenostech z této sezony město zváží, zda založit vlastní technické služby nebo vypsat soutěž na nového dodavatele zimní údržby.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045/studenka-je-na-martina-pripravena-zimu-si-ale-preje-mi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2026-06-16T09:37:07+02:00</dcterms:created>
  <dcterms:modified xsi:type="dcterms:W3CDTF">2026-06-16T09:37:07+02:00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