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11.11.2023, 16:34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 Vladislav Miczek z Karviné uspořádal svou první výstavu</w:t>
      </w:r>
    </w:p>
    <w:p>
      <w:pPr/>
      <w:r>
        <w:rPr/>
        <w:t xml:space="preserve">Karvinský amatérský umělec se po letech naléhání rodiny i přátel rozhodl poprvé vystavit svá díla. Věnuje se fotografii, malování i kresbě a tvůrčí činnost jej provází celým životem.</w:t>
      </w:r>
    </w:p>
    <w:p>
      <w:pPr/>
      <w:r>
        <w:rPr>
          <w:b w:val="1"/>
          <w:bCs w:val="1"/>
        </w:rPr>
        <w:t xml:space="preserve">Vladislav Miczek, autor výstavy</w:t>
      </w:r>
      <w:r>
        <w:rPr/>
        <w:t xml:space="preserve">: “Mě to baví celý život a jsem člověk, který nevydrží bez práce, takže buď něco dělám fyzicky, něco dělám na zahradě, a jak říkám, roků přibývá a sil už ubývá, a to malování je takový kůň, který vydrží i přesto, že fyzických sil není. Takže maluju.”</w:t>
      </w:r>
    </w:p>
    <w:p>
      <w:pPr/>
      <w:r>
        <w:rPr/>
        <w:t xml:space="preserve">První návštěvníci, kteří dorazili rovnou na vernisáž, byli vystavenými díly mile překvapeni.</w:t>
      </w:r>
    </w:p>
    <w:p>
      <w:pPr/>
      <w:r>
        <w:rPr>
          <w:b w:val="1"/>
          <w:bCs w:val="1"/>
        </w:rPr>
        <w:t xml:space="preserve">anketa: návštěvníci vernisáže: </w:t>
      </w:r>
      <w:r>
        <w:rPr/>
        <w:t xml:space="preserve">“Líbí se mi moc, obrazy jsou krásné, různorodé." "Jsem velice překvapen, že soused tak maluje. Bydlíme blízko sebe. No perfektní, co vám budu povídat, má zlaté ruce, jak vidím."</w:t>
      </w:r>
    </w:p>
    <w:p>
      <w:pPr/>
      <w:r>
        <w:rPr/>
        <w:t xml:space="preserve">Obrazy i fotografie jsou svými tématy i stylem stejně barevné, jako malířova paleta. Vedle sebe tak visí perokresby, olejomalby i kresby tužkou.</w:t>
      </w:r>
    </w:p>
    <w:p>
      <w:pPr/>
      <w:r>
        <w:rPr>
          <w:b w:val="1"/>
          <w:bCs w:val="1"/>
        </w:rPr>
        <w:t xml:space="preserve">Vladislav Miczek, autor výstavy</w:t>
      </w:r>
      <w:r>
        <w:rPr/>
        <w:t xml:space="preserve">: “Já jsem přemýšlel, jak to vůbec ustavit, a pak jsem přišel na to, že to jsou tak různorodé obrazy a je to vlastně první výstava, tak jsem to udělal tak, že je to střídané všechno možné dohromady. Já si myslím, že tím to je i takové živé, že nejsou portréty vedle sebe a zátiší vedle sebe, ale prostě něco je zátiší, něco je portrét a něco jsou kytky.”</w:t>
      </w:r>
    </w:p>
    <w:p>
      <w:pPr/>
      <w:r>
        <w:rPr/>
        <w:t xml:space="preserve">Protože se narodil ve Fryštátě, jsou dnes i karvinská zátiší vděčným námětem mnoha jeho děl. Inspiraci pro spoustu z nich pak autor hledá ve své paměti.</w:t>
      </w:r>
    </w:p>
    <w:p>
      <w:pPr/>
      <w:r>
        <w:rPr>
          <w:b w:val="1"/>
          <w:bCs w:val="1"/>
        </w:rPr>
        <w:t xml:space="preserve">Vladislav Miczek, autor výstavy</w:t>
      </w:r>
      <w:r>
        <w:rPr/>
        <w:t xml:space="preserve">: “Já už si toho strašně moc pamatuju. Fryštát to bylo šestitisícové město, takže teďka to je obrovský kolos, že? No a já jsem spíš patriot toho Fryštátu, protože celý život bydlím ve Fryštátě. Jsou tu hlavně taky obrazy, co už vlastně ani ty budovy nejsou, celé ulice nejsou, to už je všechno zbourané a já si řadu těch obrazů o tom Fryštátě vlastně maloval z hlavy, jak jsem si to jako děcko pamatoval, tak takhle jsem to namaloval, no. “</w:t>
      </w:r>
    </w:p>
    <w:p>
      <w:pPr/>
      <w:r>
        <w:rPr/>
        <w:t xml:space="preserve">Výstava obrazů a fotografií bude v Kulturním centru v Petrovicích k vidění do konce listopadu vždy od 9 do 16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0051/senior-vladislav-miczek-z-karvine-usporadal-svou-prvni-vy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2026-05-02T04:01:41+02:00</dcterms:created>
  <dcterms:modified xsi:type="dcterms:W3CDTF">2026-05-02T04:01:41+02:00</dcterms:modified>
</cp:coreProperties>
</file>

<file path=docProps/custom.xml><?xml version="1.0" encoding="utf-8"?>
<Properties xmlns="http://schemas.openxmlformats.org/officeDocument/2006/custom-properties" xmlns:vt="http://schemas.openxmlformats.org/officeDocument/2006/docPropsVTypes"/>
</file>