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105 let od ukončení první světové války vzpomínali na oběti všech válečných konfliktů</w:t>
      </w:r>
    </w:p>
    <w:p>
      <w:pPr/>
      <w:r>
        <w:rPr/>
        <w:t xml:space="preserve">Nový Jičín si tento významný den připomněl tradičním pietním setkáním u pomníku Obětem válek na městském hřbitově. Kytice tu položili zástupci města, legionářů, svazu bojovníků za svobodu a další.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“My tady v okrese máme ještě dvě účastnice odboje a jednoho válečného veterána vojáka, který se účastnil bojů na východní frontě. Je to pan Vladimír Knop, má 97 let.”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moje přání, abychom se tady potkali v době, kdy ta geopolitická situace je taková, že je na celém světě mír. Doufám, že se toho lidstvo dočká. Musíme připomínat hrdiny minulých světových válek i těch současných,  kdy jsou lidé, kteří na oltář té svobody, míru a své vlasti jsou schopni obětovat to nejcennější,a to je svůj život.” 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“Dosah tohoto svátku je velikánský. Aby si z toho každý udělal úsudek, že by války neměly být, Válka je to nejhorší, co může lidi potkat. Je tam nesmírného utrpení, bolestí a podobně.”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“Jako každý rok, když je 11. 11. Den válečných veteránů, tak i my, zástupci klubů vojenské historie, se zúčastňujeme těchto pietních akcí, je to celosvětový připomínka padlých hrdinů, kteří vždy bojovali za svobodu, a to v jakýchkoliv válkách.”    </w:t>
      </w:r>
    </w:p>
    <w:p>
      <w:pPr/>
      <w:r>
        <w:rPr/>
        <w:t xml:space="preserve">Právě Klub vojenské historie FENIX už několik let spolupracuje s novojičínsku obcí legionářskou na spolupořádání různých připomínkových akcí, které doprovází i bojové ukázky.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“Taková větší akce, která proběhla v letošním roce, byl Branný den, který jsme spolu s československou obcí legionářskou pořádali. A co se týče blízké spolupráce, budeme ve Studénce, kde se otevírá legionářská expozice v místním zámku.” </w:t>
      </w:r>
    </w:p>
    <w:p>
      <w:pPr/>
      <w:r>
        <w:rPr/>
        <w:t xml:space="preserve">Na znamení piety za miliony zmařených životů zdobily i na novojičínském hřbitově kabáty a bundy přítomných červené vlčí máky -  květy připomínající prolitou krev, které se staly symbolem obětí válečných veteránů.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071/105-let-od-ukonceni-prvni-svetove-valky-vzpominali-na-obeti-vsech-valecnych-konfli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2026-08-26T15:33:08+02:00</dcterms:created>
  <dcterms:modified xsi:type="dcterms:W3CDTF">2026-08-26T15:33:08+02:00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