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Hejtman svolal tripartitu, energie ničí podniky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"Dal jsem za úkol,  aby nám vedení společnosti předložilo do týdne nějaký svůj harmonogram postupu,  jak se bude strategie firmy vyvíjet. Druhá věc, která mě zajímala, je to, zda  zaměstnanci v Liberty budou mít mzdy. Byl jsem ujištěn, že mzdy budou."</w:t>
      </w:r>
    </w:p>
    <w:p>
      <w:pPr/>
      <w:r>
        <w:rPr/>
        <w:t xml:space="preserve">Huť Liberty Ostrava odstavila před třemi týdny jedinou  vysokou pec, která byla ještě v provozu. Od té doby žije 6 tisíc zaměstnanců v  nejistotě. Nikdo netuší, co bude, a proto svolal hejtman jednání tripartity,  kde byli zástupci huti a dalších velkých podniků pozváni. </w:t>
      </w:r>
    </w:p>
    <w:p>
      <w:pPr/>
      <w:r>
        <w:rPr>
          <w:b w:val="1"/>
          <w:bCs w:val="1"/>
        </w:rPr>
        <w:t xml:space="preserve">Kateřina Zajíčková, mluvčí Liberty Ostrava:</w:t>
      </w:r>
      <w:r>
        <w:rPr/>
        <w:t xml:space="preserve"> "V současné  době nemáme v plánu žádné propouštění a snažíme se o udržení zaměstnanosti. V  tuto chvíli vyrábíme několik produktů, jsou to svodidla, závitové tyče a různé  typy trubek."</w:t>
      </w:r>
    </w:p>
    <w:p>
      <w:pPr/>
      <w:r>
        <w:rPr>
          <w:b w:val="1"/>
          <w:bCs w:val="1"/>
        </w:rPr>
        <w:t xml:space="preserve">Petr Slanina, předseda odborů OS Kovo Liberty ČR:</w:t>
      </w:r>
      <w:r>
        <w:rPr/>
        <w:t xml:space="preserve"> "Celý  průmysl na Ostravsku je na pokraji katastrofy a je otázkou, jakým způsobem se  do toho vloží stát. Pro nás je důležité, že se ctí kolektivní smlouva, takže  zaměstnanci tím nejsou nijak dotčeni."</w:t>
      </w:r>
    </w:p>
    <w:p>
      <w:pPr/>
      <w:r>
        <w:rPr/>
        <w:t xml:space="preserve">Výroba je ale omezena v drátovně a na válcovacích tratích.  Platnost kolektivní smlouvy trvá do konce roku a vedení podniku se údajně bude  snažit podepsat ještě letos novou. Otázkou zůstává, zda by měl do vážné situace  v Liberty zasáhnout stát.</w:t>
      </w:r>
    </w:p>
    <w:p>
      <w:pPr/>
      <w:r>
        <w:rPr/>
        <w:t xml:space="preserve">Kateřina Kupková, viceprezidentka Svazu průmyslu a dopravy: "Apelovali jsme na vládu, ať situaci řeší, ale zatím nemáme zpětnou reakci."</w:t>
      </w:r>
    </w:p>
    <w:p>
      <w:pPr/>
      <w:r>
        <w:rPr/>
        <w:t xml:space="preserve">Plánované zvýšení energií by mohlo navýšit náklady některých  firem až o půl miliardy korun ročně. Krajská tripartita se sejde znovu do 14 dnů. Hejtman chce  požádat dopisem vládu, aby na toto jednání nějaký její zástupce dorazil.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123/energie-a-kraj-hejtman-svolal-tripartitu-energie-nici-p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2026-05-02T18:22:10+02:00</dcterms:created>
  <dcterms:modified xsi:type="dcterms:W3CDTF">2026-05-02T18:22:10+02:00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