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na Frýdecko-Místecku se museli vypořádat s nebezpečnou nákazou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148/vcelari-na-frydeckomistecku-se-museli-vyporadat-s-nebezpecnou-naka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