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20.11.2023,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práce Artifex propojil vystavující firmy se školami a zájemci o budoucí povolání z MS i Olomouckého kraje</w:t>
      </w:r>
    </w:p>
    <w:p>
      <w:pPr/>
      <w:r>
        <w:rPr/>
        <w:t xml:space="preserve"> Na veletrhu vystavovali zástupci firem a byli přítomni i specialisté z Úřadu práce jako poradci při výběru zaměstnání ve spolupráci se školou a zaměstnavatelem.</w:t>
      </w:r>
    </w:p>
    <w:p>
      <w:pPr/>
      <w:r>
        <w:rPr>
          <w:b w:val="1"/>
          <w:bCs w:val="1"/>
        </w:rPr>
        <w:t xml:space="preserve">Jiří Unverdorben, ředitel ÚP Bruntál: </w:t>
      </w:r>
      <w:r>
        <w:rPr/>
        <w:t xml:space="preserve">"Nejžádanější  obory v současnosti jsou IT obory,  obory řemeslné a technické, co se týká služeb, to je všeobecná a zdravotní sestra a kuchař číšník. Cílem této akce je poskytnout mladým lidem dostatek informací, aby si mohli vybrat správné povolání  a v neposlední řadě, co všechno obnáší absolvování úspěšného studia na střední škole nebo učilišti."</w:t>
      </w:r>
    </w:p>
    <w:p>
      <w:pPr/>
      <w:r>
        <w:rPr/>
        <w:t xml:space="preserve"> Zástupci firem a škol informovali zájemce o možnostech zaměstnání a nových oborech. Byli mezi nimi i jejich současní žáci a studenti.</w:t>
      </w:r>
    </w:p>
    <w:p>
      <w:pPr/>
      <w:r>
        <w:rPr>
          <w:b w:val="1"/>
          <w:bCs w:val="1"/>
        </w:rPr>
        <w:t xml:space="preserve">Lukáš Zemek, SPŠ podnikatelská Opava:</w:t>
      </w:r>
      <w:r>
        <w:rPr/>
        <w:t xml:space="preserve"> „My jsme soukromá Střední škola podnikatelská z Opavy Kylešovic, nabízíme obory polygrafie, potom nabízíme multimediální reklamní tvorbu, žurnalistiku, cestovní ruch a průvodcovství, ekonom, účetní, obchodní zástupce a veřejnosprávní činnost. Takže si může každý vybrat podle toho, co si myslí, že je pro něho to pravé.“</w:t>
      </w:r>
    </w:p>
    <w:p>
      <w:pPr/>
      <w:r>
        <w:rPr>
          <w:b w:val="1"/>
          <w:bCs w:val="1"/>
        </w:rPr>
        <w:t xml:space="preserve">František Tomčala, SŠP Krnov, p.a.:</w:t>
      </w:r>
      <w:r>
        <w:rPr/>
        <w:t xml:space="preserve"> „My jsme čtyřletá škola průmyslová, máme tady vlastně obor Restaurování historického nábytku a design, je to čtyřletý obor s maturitou. Sídlíme v Krnově a spolupracujeme se SŠP v Krnově.“</w:t>
      </w:r>
    </w:p>
    <w:p>
      <w:pPr/>
      <w:r>
        <w:rPr>
          <w:b w:val="1"/>
          <w:bCs w:val="1"/>
        </w:rPr>
        <w:t xml:space="preserve">Milena Kozáková, SOŠ Město Albrechtice: </w:t>
      </w:r>
      <w:r>
        <w:rPr/>
        <w:t xml:space="preserve">„Jsme Střední odborná škola a základní škola Město Albrechtice a máme obory pro žáky ze základních škol, tzv háčkové obory, které jsou s krajským stipendiem farmář, strojní a automobilový mechanik, zahradník, kuchař – číšník a potom máme éčkové obory, které jsou pro žáky, kteří mají specifické potřeby vzdělávání a to máme opravářské práce, cukrářské práce, zahradnické práce.“</w:t>
      </w:r>
    </w:p>
    <w:p>
      <w:pPr/>
      <w:r>
        <w:rPr>
          <w:b w:val="1"/>
          <w:bCs w:val="1"/>
        </w:rPr>
        <w:t xml:space="preserve">Valerie Kožaná, SŠHS Opava:</w:t>
      </w:r>
      <w:r>
        <w:rPr/>
        <w:t xml:space="preserve"> „Já chodím a školu hotelnictví a služeb v Opavě a studuji výrobce potravin pro Mondeles. Máme tady maturitní obory, jsou na čtyři roky a máme tady výuční obory, ty jsou na tři roky, třeba cukráře, pekaře a řezníky nebo ty výrobce potravin. Já dělám výrobce potravin pro Mondeles.“</w:t>
      </w:r>
    </w:p>
    <w:p>
      <w:pPr/>
      <w:r>
        <w:rPr>
          <w:b w:val="1"/>
          <w:bCs w:val="1"/>
        </w:rPr>
        <w:t xml:space="preserve">Marie Švančarová, SUŠ varhanářská Krnov: </w:t>
      </w:r>
      <w:r>
        <w:rPr/>
        <w:t xml:space="preserve">„Jsme Střední umělecká škola varhanářská a máme tři obory. Design i nteriérů, stavbu varhan a stavbu hudebních nástrojů drnkacích. Já jsem kytarář, takže stavbu drnkacích strunných nástrojů.“</w:t>
      </w:r>
    </w:p>
    <w:p>
      <w:pPr/>
      <w:r>
        <w:rPr>
          <w:b w:val="1"/>
          <w:bCs w:val="1"/>
        </w:rPr>
        <w:t xml:space="preserve">Jana Horáková a Natálie Zvolenská, SPgŠ Krnov: </w:t>
      </w:r>
      <w:r>
        <w:rPr/>
        <w:t xml:space="preserve">„My jsme Stření pedagogická škola Krnov, obory máme – praktickou sestru, ta je na zdravce, potom máme mimoškolní a předškolní pedagogiku a pedagogické lyceum.“</w:t>
      </w:r>
    </w:p>
    <w:p>
      <w:pPr/>
      <w:r>
        <w:rPr>
          <w:b w:val="1"/>
          <w:bCs w:val="1"/>
        </w:rPr>
        <w:t xml:space="preserve">Tereza Tesařová a Michal Jindra, Gymnázium Bruntál: </w:t>
      </w:r>
      <w:r>
        <w:rPr/>
        <w:t xml:space="preserve">„My tady dneska reprezentujeme naše gymnázium v Bruntále. My hodně lákáme studenty nebo žáky základních škol na náš gympl, protože je to takovým mezikrok mezi základní a vysokou, hodně se počítá s tím, že děcka půjdou dál ze střední školy na vysokou, takže je to hodně pro ty děcka, které by se vlastně chtěly hodně zajímat dál ve svém oboru. Zvažuji psychologii a nebo medicínu.“</w:t>
      </w:r>
    </w:p>
    <w:p>
      <w:pPr/>
      <w:r>
        <w:rPr/>
        <w:t xml:space="preserve"> Návštěvníci sbírali informace, někteří si svůj obor již vybrali, jiní zvažují své možnosti.</w:t>
      </w:r>
    </w:p>
    <w:p>
      <w:pPr/>
      <w:r>
        <w:rPr>
          <w:b w:val="1"/>
          <w:bCs w:val="1"/>
        </w:rPr>
        <w:t xml:space="preserve">Anketa, účastníci Artifexu: </w:t>
      </w:r>
      <w:r>
        <w:rPr/>
        <w:t xml:space="preserve">„My jsme Vrbno pod Pradědem a hlásíme se na školy. Já jdu na psycholožku, já jdu chov koní nebo automechanik, já jdu do školky pracovat, učitelku, Já jdu na kadřnici.“</w:t>
      </w:r>
    </w:p>
    <w:p>
      <w:pPr/>
      <w:r>
        <w:rPr/>
        <w:t xml:space="preserve">„Tak přemýšlela jsem nad zdravkou.“</w:t>
      </w:r>
    </w:p>
    <w:p>
      <w:pPr/>
      <w:r>
        <w:rPr/>
        <w:t xml:space="preserve">„Taky asi zdravotní nebo letuška.“</w:t>
      </w:r>
    </w:p>
    <w:p>
      <w:pPr/>
      <w:r>
        <w:rPr/>
        <w:t xml:space="preserve"> Letošní Artifex představil celkem 70 učebních a studijních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171/veletrh-prace-artifex-propojil-vystavujici-firmy-se-skolami-a-zajemci-o-budouci-povolani-z-ms-i-olomouc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2026-05-09T01:01:01+02:00</dcterms:created>
  <dcterms:modified xsi:type="dcterms:W3CDTF">2026-05-09T01:01:01+02:00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