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rekonstruuje jez v Karviné-Ráji</w:t>
      </w:r>
    </w:p>
    <w:p>
      <w:pPr/>
      <w:r>
        <w:rPr/>
        <w:t xml:space="preserve">Jez v Karviné-Ráji se nachází v říčním 25 kilometru a byl postaven před 91 lety. Rekonstrukcí prošel v sedmdesátých letech minulého století. V současné době Povodí Odry vylepšuje jeho funkci, je proto nutný razantní zásah do objektu.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"Důvodem pro rekonstrukci stávajícího jezu jsou přirozené opotřebení objektu a důlní poklesy způsobené hornickou činností na dolech Darkov a ČSM, které v současnosti již v období sucha znemožňují řádné plnění primární funkce jezu."</w:t>
      </w:r>
    </w:p>
    <w:p>
      <w:pPr/>
      <w:r>
        <w:rPr/>
        <w:t xml:space="preserve">Stavbou nového jezu dojde ke zvýšení hladiny vody na Olši, čímž se do koryta Mlýnky v Karviné dostane více vody.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"Mlýnka je uměle vytvořený vodní tok, který původně zásoboval Janečkův mlýn, s tím, že aktuálně zásobuje Olšinské rybníky. Ve správě má město z těch zhruba 11 kilometrů 4 kilometry, o těch dalších 7-8 kilometrů se stará podnik Povodí Odry."</w:t>
      </w:r>
    </w:p>
    <w:p>
      <w:pPr/>
      <w:r>
        <w:rPr/>
        <w:t xml:space="preserve">Nový jez bude vybudován za 86 milionů korun. Náklady budou hrazeny státním podnikem Povodí Odry a také z prostředků OKD ve výši 40,5 milionů korun. Stavební práce budou probíhat ještě v letech 2024 a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79/povodi-odry-rekonstruuje-jez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2026-07-26T15:58:47+02:00</dcterms:created>
  <dcterms:modified xsi:type="dcterms:W3CDTF">2026-07-26T15:58:47+02:00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