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vyroste 800 nových stromů. Budou připomínat 800 let od první písemné zmínky o městě</w:t>
      </w:r>
    </w:p>
    <w:p>
      <w:pPr/>
      <w:r>
        <w:rPr/>
        <w:t xml:space="preserve">Opava se rozroste o 800 nových stromů. Takový je plán k 800 výročí od první písemné zmínky o Opavě, které si město připomene příští rok. Zatímco první dva osmistovkové stromy vysadilo vedení města, ty další budu na obyvatelích, firmách, školách a dalších organizacích, které se zapojí do projektu 800 stromů pro Opavu.</w:t>
      </w:r>
    </w:p>
    <w:p>
      <w:pPr/>
      <w:r>
        <w:rPr>
          <w:b w:val="1"/>
          <w:bCs w:val="1"/>
        </w:rPr>
        <w:t xml:space="preserve">Tomáš Navrátil </w:t>
      </w:r>
      <w:r>
        <w:rPr>
          <w:b w:val="1"/>
          <w:bCs w:val="1"/>
        </w:rPr>
        <w:t xml:space="preserve">(ANO)</w:t>
      </w:r>
      <w:r>
        <w:rPr>
          <w:b w:val="1"/>
          <w:bCs w:val="1"/>
        </w:rPr>
        <w:t xml:space="preserve">, primátor města Opavy: </w:t>
      </w:r>
      <w:r>
        <w:rPr/>
        <w:t xml:space="preserve">“Bude se to sčítat a bude to jakési hrdinství vůči městu. Chceme tady nechat nějakou památku pro naši budoucí generaci, aby děti věděly, že nám příroda není lhostejná.”</w:t>
      </w:r>
    </w:p>
    <w:p>
      <w:pPr/>
      <w:r>
        <w:rPr/>
        <w:t xml:space="preserve">Při sázení stromů pomáhaly děti z MŠ na ulici Pekařská a protože se sadily kaštany, tak město si přizvalo skupinu Kaštánci. </w:t>
      </w:r>
    </w:p>
    <w:p>
      <w:pPr/>
      <w:r>
        <w:rPr>
          <w:b w:val="1"/>
          <w:bCs w:val="1"/>
        </w:rPr>
        <w:t xml:space="preserve">anketa: děti z MŠ Pekařská: </w:t>
      </w:r>
      <w:r>
        <w:rPr/>
        <w:t xml:space="preserve">“Já jsem zaléval s konvičkou strom. Líbilo se mi to hodně.”</w:t>
      </w:r>
    </w:p>
    <w:p>
      <w:pPr/>
      <w:r>
        <w:rPr/>
        <w:t xml:space="preserve">“Já jsem zalívala též konvičkou.” </w:t>
      </w:r>
    </w:p>
    <w:p>
      <w:pPr/>
      <w:r>
        <w:rPr/>
        <w:t xml:space="preserve">“Mě se též líbilo úplně všechno.”</w:t>
      </w:r>
    </w:p>
    <w:p>
      <w:pPr/>
      <w:r>
        <w:rPr>
          <w:b w:val="1"/>
          <w:bCs w:val="1"/>
        </w:rPr>
        <w:t xml:space="preserve">Karin Kuo, koordinátork</w:t>
      </w:r>
      <w:r>
        <w:rPr>
          <w:b w:val="1"/>
          <w:bCs w:val="1"/>
        </w:rPr>
        <w:t xml:space="preserve">a projektu, Magistrát města Opavy:</w:t>
      </w:r>
      <w:r>
        <w:rPr/>
        <w:t xml:space="preserve"> “Na webovém portálu města Opavy budou stránky projektu, kde si lidi můžou zaregistrovat ten svůj strom a můžou si rozkliknout mapu, kde se všechny ty body jednotlivých stromů ukážou a ukážou se i jména těch lidí, kteří si to vysadili, nebo jména organizací a o tom to je."</w:t>
      </w:r>
    </w:p>
    <w:p>
      <w:pPr/>
      <w:r>
        <w:rPr/>
        <w:t xml:space="preserve">Každý, kdo vysadí na svém pozemku strom, dostane od města certifikát. Za stromy se nepovažují túje, keře ani  živé ploty.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203/v-opave-vyroste-800-novych-stromu-budou-pripominat-800-let-od-prvni-pisemne-zminky-o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2026-08-04T21:35:23+02:00</dcterms:created>
  <dcterms:modified xsi:type="dcterms:W3CDTF">2026-08-04T21:35:23+02:00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