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po sto letech připomíná, že ve zdejším zámku fungovala legionářská škola</w:t>
      </w:r>
    </w:p>
    <w:p>
      <w:pPr/>
      <w:r>
        <w:rPr/>
        <w:t xml:space="preserve">Stálá výstava věnovaná legionářům byla slavnostně otevřena v zámku ve Studénce. Původcem této události byla tak trochu náhoda, když tu před několika lety během restaurátorského průzkumu objevili na zdi nápis nazdar.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 nějakém pátrání se to dalo do souvislosti se školou legionářů, takže jsme se rozhodli, že tuto místnost postupnými kroky restaurujeme tak, aby se tady dala otevřít stálá expozice věnovaná legionářům.”    </w:t>
      </w:r>
    </w:p>
    <w:p>
      <w:pPr/>
      <w:r>
        <w:rPr/>
        <w:t xml:space="preserve">Škola pro legionáře byla zaměřena na ekonomické vzdělávání, aby je pomohla vrátit do pracovního života.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“Tu školu tu vybudovali pro invalidní legionáře v roce 1919, kdy se vraceli z války, a škola trvala asi čtyři roky do roku 1923. Pak se o ni moc nevědělo.”   </w:t>
      </w:r>
    </w:p>
    <w:p>
      <w:pPr/>
      <w:r>
        <w:rPr/>
        <w:t xml:space="preserve">Výstava prezentuje dokumenty, fotografie a vojenská vyznamenání. Také jsou zde uniformy legionářů, kteří sloužili ve Francii a Itálii. Dobové uniformy tu během slavnostního otevření ovšem bylo vidět nejen na figurínách.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“S Československou obcí legionářskou Nový Jičín již spoustu let spolupracujeme, a jsme vždy poctěni, že můžeme s kolegy z Československé obce legionářské spolupracovat.”    </w:t>
      </w:r>
    </w:p>
    <w:p>
      <w:pPr/>
      <w:r>
        <w:rPr/>
        <w:t xml:space="preserve">Vybudování legionářské expozice stálo město Studénka 400 tisíc korun, dotací přispělo i ministerstvo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210/studenka-po-sto-letech-pripomina-ze-ve-zdejsim-zamku-fungovala-legionar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2026-07-01T05:20:46+02:00</dcterms:created>
  <dcterms:modified xsi:type="dcterms:W3CDTF">2026-07-01T05:20:46+02:00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