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22.11.2023,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domov pro seniory společně s dětmi zvítězil v mezigenerační soutěži Pošlete vzkaz příběhem</w:t>
      </w:r>
    </w:p>
    <w:p>
      <w:pPr/>
      <w:r>
        <w:rPr/>
        <w:t xml:space="preserve">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Babičky dětem vyprávěly obyčejné příběhy ze svého života. Děti vyprávění velmi zaujalo, pro ně to byla dávná a neznámá minulost.</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žákyně ZŠ: </w:t>
      </w:r>
      <w:r>
        <w:rPr/>
        <w:t xml:space="preserve">„No tak my jsme to vytvořili a my jsme tam různě vyráběli a psali tam nějaké věci, co nám babičky povídaly.“</w:t>
      </w:r>
    </w:p>
    <w:p>
      <w:pPr/>
      <w:r>
        <w:rPr>
          <w:b w:val="1"/>
          <w:bCs w:val="1"/>
        </w:rPr>
        <w:t xml:space="preserve">Michael Štalmach, žák ZŠ: </w:t>
      </w:r>
      <w:r>
        <w:rPr/>
        <w:t xml:space="preserve">„My jsme skládali zvířátka z lega, co nám vyprávěla paní.“</w:t>
      </w:r>
    </w:p>
    <w:p>
      <w:pPr/>
      <w:r>
        <w:rPr>
          <w:b w:val="1"/>
          <w:bCs w:val="1"/>
        </w:rPr>
        <w:t xml:space="preserve">Kryštof Charvát, žák ZŠ: </w:t>
      </w:r>
      <w:r>
        <w:rPr/>
        <w:t xml:space="preserve">„My jsme vyráběli oblečky na panenky, porovnávali jsme panenky.“</w:t>
      </w:r>
    </w:p>
    <w:p>
      <w:pPr/>
      <w:r>
        <w:rPr>
          <w:b w:val="1"/>
          <w:bCs w:val="1"/>
        </w:rPr>
        <w:t xml:space="preserve">Petra Zavadilová, učitelka ZŠ: </w:t>
      </w:r>
      <w:r>
        <w:rPr/>
        <w:t xml:space="preserve">„Od první chvíle se nám tento projekt velice líbil. Děti byly nadšené příběhem babiček, které jim vykládali hlavně třeba věci, které neznaly od svých rodičů. Napadlo nás, že vytvoříme knihu. Každý svým dílem přispěl.“</w:t>
      </w:r>
    </w:p>
    <w:p>
      <w:pPr/>
      <w:r>
        <w:rPr>
          <w:b w:val="1"/>
          <w:bCs w:val="1"/>
        </w:rPr>
        <w:t xml:space="preserve">Lenka Musilová, koordinátorka denního stacionáře: </w:t>
      </w:r>
      <w:r>
        <w:rPr/>
        <w:t xml:space="preserve">„Nás to nadchlo ta soutěž a říkala jsem si, že mezigenerační spoj seniorů s dětmi je dobrý tah. Tak jsem se do toho přihlásili.“</w:t>
      </w:r>
    </w:p>
    <w:p>
      <w:pPr/>
      <w:r>
        <w:rPr/>
        <w:t xml:space="preserve">Mezigenerační dialog má nesporně velký význam a nesnese odkladu. Čas je totiž neúprosný.</w:t>
      </w:r>
    </w:p>
    <w:p>
      <w:pPr/>
      <w:r>
        <w:rPr>
          <w:b w:val="1"/>
          <w:bCs w:val="1"/>
        </w:rPr>
        <w:t xml:space="preserve">Alice Lilieková, aktivizační pracovnice Centra::</w:t>
      </w:r>
      <w:r>
        <w:rPr/>
        <w:t xml:space="preserve"> „Od nás se zúčastnily dvě uživatelky a tady po boku mám jenom paní Mikeskovou. Jedna nám bohužel zemřela.“</w:t>
      </w:r>
    </w:p>
    <w:p>
      <w:pPr/>
      <w:r>
        <w:rPr/>
        <w:t xml:space="preserve">Domov pro seniory Pohoda se aktivně věnuje stykům nejmladší a nejstarší generace. Setkávání dětí a seniorů jsou zde takřka pravidlem.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230/bruntalsky-domov-pro-seniory-spolecne-s-detmi-zvitezil-v-mezigeneracni-soutezi-poslete-vzkaz-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2026-05-26T20:17:33+02:00</dcterms:created>
  <dcterms:modified xsi:type="dcterms:W3CDTF">2026-05-26T20:17:33+02:00</dcterms:modified>
</cp:coreProperties>
</file>

<file path=docProps/custom.xml><?xml version="1.0" encoding="utf-8"?>
<Properties xmlns="http://schemas.openxmlformats.org/officeDocument/2006/custom-properties" xmlns:vt="http://schemas.openxmlformats.org/officeDocument/2006/docPropsVTypes"/>
</file>