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23.11.2023,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Vánoce startují v sobotu. Program je připraven na čtyřech náměstích.</w:t>
      </w:r>
    </w:p>
    <w:p>
      <w:pPr/>
      <w:r>
        <w:rPr/>
        <w:t xml:space="preserve">Jedna z největších akcí letošního roku Ostravské Vánoce startuje už v sobotu. Program začíná v 18. hodin na Masarykově náměstí v centru města rozsvícením vánočního stromu. Ten letos pochází z Beskyd z Mezivodí a jde o jedli.</w:t>
      </w:r>
    </w:p>
    <w:p>
      <w:pPr/>
      <w:r>
        <w:rPr>
          <w:b w:val="1"/>
          <w:bCs w:val="1"/>
        </w:rPr>
        <w:t xml:space="preserve">Lucie Baránková Vilamová, náměstkyně primátora Ostravy: </w:t>
      </w:r>
      <w:r>
        <w:rPr/>
        <w:t xml:space="preserve">"Jedle ohrožovala sousední rekreační objekt, a tak bylo jen  otázkou velmi krátkého času, kdy by musela jít z bezpečnostních důvodů takzvaně k  zemi." </w:t>
      </w:r>
    </w:p>
    <w:p>
      <w:pPr/>
      <w:r>
        <w:rPr/>
        <w:t xml:space="preserve">Ostravské vánoce se uskuteční na čtyřech scénách, tedy na čtyřech náměstích v centru. Hlavní scéna samozřejmě bude Masarykovo náměstí.</w:t>
      </w:r>
    </w:p>
    <w:p>
      <w:pPr/>
      <w:r>
        <w:rPr>
          <w:b w:val="1"/>
          <w:bCs w:val="1"/>
        </w:rPr>
        <w:t xml:space="preserve">Miriam Lehocká, obchodní ředitelka Černé louky:</w:t>
      </w:r>
      <w:r>
        <w:rPr/>
        <w:t xml:space="preserve"> „Každé úterý bude Hlavní scéna patřit vánočnímu kvízu, který  doprovodí vystoupení cimbálovek. Středy se ponesou v duchu zahraničních kapel,  pod názvem Barevné Vánoce tak vystoupí hudební uskupení ze Slovenska, Polska či  Itálie. Andělské čtvrtky přivedou do Ostravy umělce, kteří jsou  držiteli Ceny Anděl. Sobotní podvečery se pak  ponesou v duchu swingové pohody a divadélek pro děti. Vrcholem každého  adventního týdne budou tradičně nedělní vystoupení hlavních hudebních hvězd  Vánoc."</w:t>
      </w:r>
    </w:p>
    <w:p>
      <w:pPr/>
      <w:r>
        <w:rPr/>
        <w:t xml:space="preserve">Ani letos nebude chybět oblíbené kluziště a klubová scéna na náměstí Dr. E. Beneše. </w:t>
      </w:r>
    </w:p>
    <w:p>
      <w:pPr/>
      <w:r>
        <w:rPr>
          <w:b w:val="1"/>
          <w:bCs w:val="1"/>
        </w:rPr>
        <w:t xml:space="preserve">Jaroslav Kovář, jednatel společnosti SAREZA: </w:t>
      </w:r>
      <w:r>
        <w:rPr/>
        <w:t xml:space="preserve">"Zachováváme model z minulých let, tzn. hlavní ledová plocha rozšířená o ledové chodníky v přilehlém parku. Provoz zahajujeme 25.11. od 9 hodin." </w:t>
      </w:r>
    </w:p>
    <w:p>
      <w:pPr/>
      <w:r>
        <w:rPr>
          <w:b w:val="1"/>
          <w:bCs w:val="1"/>
        </w:rPr>
        <w:t xml:space="preserve">Jan Dohnal, primátor Ostravy:</w:t>
      </w:r>
      <w:r>
        <w:rPr/>
        <w:t xml:space="preserve"> Celkový rozpočet letošních Ostravských Vánoc činí bezmála 14 milionů korun, což  odpovídá rozpočtu minulého ročníku. Neinvestiční účelová dotace pro realizátora Černou louku je 5, 2 milionu korun, projekt si na sebe musí sám vydělat  zhruba 4 miliony korun. Nedílnou součástí akce je také provoz  kluziště pro veřejnost, dotace statutárního města Ostravy přímo společnosti SAREZA  je 4, 5 milionu korun."</w:t>
      </w:r>
    </w:p>
    <w:p>
      <w:pPr/>
      <w:r>
        <w:rPr/>
        <w:t xml:space="preserve">Návštěvníci se mohou kromě spousty akcí těšit také na vyhlídkové kolo, které se bude točit každý den kromě Vánoc až do 1.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0233/ostravske-vanoce-startuji-v-sobotu-program-je-pripraven-na-ctyrech-namest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2026-05-20T15:47:31+02:00</dcterms:created>
  <dcterms:modified xsi:type="dcterms:W3CDTF">2026-05-20T15:47:31+02:00</dcterms:modified>
</cp:coreProperties>
</file>

<file path=docProps/custom.xml><?xml version="1.0" encoding="utf-8"?>
<Properties xmlns="http://schemas.openxmlformats.org/officeDocument/2006/custom-properties" xmlns:vt="http://schemas.openxmlformats.org/officeDocument/2006/docPropsVTypes"/>
</file>