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Legionářská škola ožila ve studeneckém zámku, připomíná ji tu stálá výstava</w:t>
      </w:r>
    </w:p>
    <w:p>
      <w:pPr/>
      <w:r>
        <w:rPr/>
        <w:t xml:space="preserve">Restaurovaná místnost se stálou výstavou věnovanou legionářům byla slavnostně otevřena v zámku ve Studénce. Původcem této události byla před několika lety tak trochu náhoda. </w:t>
      </w:r>
    </w:p>
    <w:p>
      <w:pPr/>
      <w:r>
        <w:rPr>
          <w:b w:val="1"/>
          <w:bCs w:val="1"/>
        </w:rPr>
        <w:t xml:space="preserve">Libor Slavík (STUDEŇÁCI PRO STUDÉNKU), starosta Studénky: </w:t>
      </w:r>
      <w:r>
        <w:rPr/>
        <w:t xml:space="preserve">“Na základě restaurátorského průzkumu, který se uskutečnil v roce 2019, a díky kterému jsme odkryli nápis Nazdar, po nějakém pátrání se to dalo do souvislosti se školou legionářů, takže jsme se rozhodli, že tuto místnost postupnými kroky restaurujeme tak, aby se tady dala otevřít stálá expozice věnovaná legionářům.”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Existenci legionářské školy, která byla zaměřena na ekonomické vzdělávání, tedy oživil  nápis nazdar, což je jednak legionářský pozdrav. </w:t>
      </w:r>
    </w:p>
    <w:p>
      <w:pPr/>
      <w:r>
        <w:rPr>
          <w:b w:val="1"/>
          <w:bCs w:val="1"/>
        </w:rPr>
        <w:t xml:space="preserve">Alois Petroš, tajemník jednoty ČsOL Nový Jičín: </w:t>
      </w:r>
      <w:r>
        <w:rPr/>
        <w:t xml:space="preserve">“Ale mohla by to být i připomínka první československé vojenské jednotky působící na území Francie, která se jmenovala Rota Nazdar.”  </w:t>
      </w:r>
    </w:p>
    <w:p>
      <w:pPr/>
      <w:r>
        <w:rPr/>
        <w:t xml:space="preserve">Stálá výstava prezentuje písemné dokumenty, fotografie, vojenská vyznamenání a další materiály. Také jsou zde uniformy legionářů, kteří sloužili ve Francii a Itálii. Dobové legionářské uniformy tu na slavnostním otevření předvedli je také členové novojičínského Klubu vojenské historie FENIX.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Součástí otevření výstavy byl i malý ceremoniál u pomníku padlých legionářů, ten stojí o dorku 1920 před vstupem do zámku.</w:t>
      </w:r>
    </w:p>
    <w:p>
      <w:pPr/>
      <w:r>
        <w:rPr/>
        <w:t xml:space="preserve">Legionářská místnost ve studeneckém zámku, který z největší části obývá Vagonářské muzeum, bude součástí jeho prohlídkové trasy a bude přístupná i samostatně.  </w:t>
      </w:r>
    </w:p>
    <w:p>
      <w:pPr/>
      <w:r>
        <w:rPr>
          <w:b w:val="1"/>
          <w:bCs w:val="1"/>
        </w:rPr>
        <w:t xml:space="preserve">Bronislav Novosad, vedoucí Vagonářského muzea: </w:t>
      </w:r>
      <w:r>
        <w:rPr/>
        <w:t xml:space="preserve">“Čas otevření souvisí s otevřením Vagonářského muzea. Letos ukončíme sezonu na konci listopadu, na tři měsíce se místnost opět vyklidí, uzavře a zrestaurují se další stěny a strop tak, aby vše bylo připraveno na příští rok, na začátek sezony v březnu roku 2024.”</w:t>
      </w:r>
    </w:p>
    <w:p>
      <w:pPr/>
      <w:r>
        <w:rPr/>
        <w:t xml:space="preserve">Dosavadní práce na částečném zrestaurování této místnosti a přípravě legionářské expozice stály město Studénka 400 tisíc korun, dalších zhruba 100 tisíc přidalo formou dotace ministerstvo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242/legionarska-skola-ozila-ve-studeneckem-zamku-pripomina-ji-tu-stala-vys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2026-05-16T19:21:37+02:00</dcterms:created>
  <dcterms:modified xsi:type="dcterms:W3CDTF">2026-05-16T19:21:37+02:00</dcterms:modified>
</cp:coreProperties>
</file>

<file path=docProps/custom.xml><?xml version="1.0" encoding="utf-8"?>
<Properties xmlns="http://schemas.openxmlformats.org/officeDocument/2006/custom-properties" xmlns:vt="http://schemas.openxmlformats.org/officeDocument/2006/docPropsVTypes"/>
</file>