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má 140 let. Patří k nejlepším středním školám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 </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 </w:t>
      </w:r>
    </w:p>
    <w:p>
      <w:pPr/>
      <w:r>
        <w:rPr/>
        <w:t xml:space="preserve">Dnes by školu, která prošla celkovou modernizací, zřejmě ani nepoznal. </w:t>
      </w:r>
    </w:p>
    <w:p>
      <w:pPr/>
      <w:r>
        <w:rPr>
          <w:b w:val="1"/>
          <w:bCs w:val="1"/>
        </w:rPr>
        <w:t xml:space="preserve">Monika Klapková, ředitelka Mendelova gymnázia: </w:t>
      </w:r>
      <w:r>
        <w:rPr/>
        <w:t xml:space="preserve">“Škola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 </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 </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w:t>
      </w:r>
      <w:r>
        <w:rPr>
          <w:b w:val="1"/>
          <w:bCs w:val="1"/>
        </w:rPr>
        <w:t xml:space="preserve">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  </w:t>
      </w:r>
    </w:p>
    <w:p>
      <w:pPr/>
      <w:r>
        <w:rPr/>
        <w:t xml:space="preserve">Pamětní kniha se v roce 38, tedy v době německé okupace ztratila. Naštěstí se našla na smetišti v roce 45 se vrátila zpátky do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56/mendelovo-gymnazium-v-opave-ma-140-let-patri-k-nejlepsim-strednim-skolam-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2026-06-24T18:56:38+02:00</dcterms:created>
  <dcterms:modified xsi:type="dcterms:W3CDTF">2026-06-24T18:56:38+02:00</dcterms:modified>
</cp:coreProperties>
</file>

<file path=docProps/custom.xml><?xml version="1.0" encoding="utf-8"?>
<Properties xmlns="http://schemas.openxmlformats.org/officeDocument/2006/custom-properties" xmlns:vt="http://schemas.openxmlformats.org/officeDocument/2006/docPropsVTypes"/>
</file>