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v Havířově se snaží chránit klienty před respiračním onemocněním</w:t>
      </w:r>
    </w:p>
    <w:p>
      <w:pPr/>
      <w:r>
        <w:rPr/>
        <w:t xml:space="preserve">Žádný domov seniorů už by nechtěl procházet těžkým obdobím, kdy zejména klienty postihl covid. Respiračních onemocnění ale v poslední době přibývá. Havířovský domov seniorů nabídl očkování všem klientům. </w:t>
      </w:r>
    </w:p>
    <w:p>
      <w:pPr/>
      <w:r>
        <w:rPr>
          <w:b w:val="1"/>
          <w:bCs w:val="1"/>
        </w:rPr>
        <w:t xml:space="preserve">Milan Dlábek, ředitel Domova seniorů Havířov: </w:t>
      </w:r>
      <w:r>
        <w:rPr/>
        <w:t xml:space="preserve">“U nás se očkuje od začátku října. Aktivně se oslovovali jak opatrovníci, kteří jsou přidělení ke klientům soudně, tak i klienti sami, kteří nemají tyto opatrovníky a při dohodě o očkování byli klienti očkováni, což na středisku Helios, které má kapacitu 86 osob, tak je zhruba z 60%. 52 osob bylo očkováno proti covidu a 80 osob je očkováno proti chřipce. Na středisku Luna to probíhá trochu pomaleji, protože tam se naši uživatelé rozhodují vesměs sami a potřebují si to trochu rozmyslet. Tam obecně jedna třetina uživatelů je naočkována jak na covid, tak na chřipku.”</w:t>
      </w:r>
    </w:p>
    <w:p>
      <w:pPr/>
      <w:r>
        <w:rPr>
          <w:b w:val="1"/>
          <w:bCs w:val="1"/>
        </w:rPr>
        <w:t xml:space="preserve">Alžběta Tináková, klientka domova seniorů:</w:t>
      </w:r>
      <w:r>
        <w:rPr/>
        <w:t xml:space="preserve"> “Nevím na co, já si to nepamatuji, ale očkovaná jsem byla. Asi na něco mě očkovali. Doufám, že to nebylo zbytečné, sice to nějak nebolí, ale ruka mě dlouho bolela po té injekci.”</w:t>
      </w:r>
    </w:p>
    <w:p>
      <w:pPr/>
      <w:r>
        <w:rPr/>
        <w:t xml:space="preserve">Domov musí dávat pozor na možnost zavlečení onemocnění u zaměstnanců.</w:t>
      </w:r>
    </w:p>
    <w:p>
      <w:pPr/>
      <w:r>
        <w:rPr>
          <w:b w:val="1"/>
          <w:bCs w:val="1"/>
        </w:rPr>
        <w:t xml:space="preserve">Milan Dlábek, ředitel Domova seniorů Havířov: </w:t>
      </w:r>
      <w:r>
        <w:rPr/>
        <w:t xml:space="preserve">“U klientů, musím tedy zaklepat, se nám covid prozatím neobjevuje a u zaměstnanců samozřejmě ano, protože se pohybují ve venkovních prostorách, kde se mohou nakazit tím covidem. Okamžitě jak jsou jakékoliv známky nachlazení, děláme testy na náklady domova, děláme screening, který vyhodnocujeme okamžitě při nástupu do práce a když je ten test pozitivní, tak ten člověk odchází domů, k lékaři a na nemocenskou. Mohu říct, že to jsou jen jednotlivé případy u zaměstnanců, není to nějak zvlášť plošně.”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275/domov-senioru-v-havirove-se-snazi-chranit-klienty-pred-respiracnim-onemocn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2026-05-08T07:58:38+02:00</dcterms:created>
  <dcterms:modified xsi:type="dcterms:W3CDTF">2026-05-08T07:58:38+02:00</dcterms:modified>
</cp:coreProperties>
</file>

<file path=docProps/custom.xml><?xml version="1.0" encoding="utf-8"?>
<Properties xmlns="http://schemas.openxmlformats.org/officeDocument/2006/custom-properties" xmlns:vt="http://schemas.openxmlformats.org/officeDocument/2006/docPropsVTypes"/>
</file>