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kláštera Minoritů v Opavě nově roste visegrádský strom naděje a přátelství</w:t>
      </w:r>
    </w:p>
    <w:p>
      <w:pPr/>
      <w:r>
        <w:rPr/>
        <w:t xml:space="preserve">Uherský dub jako symboliku přátelství, věčného růstu, naděje a přátelství mezi zeměmi Visegrádské čtyřky vysadili v zahradě minoritů. Jde o iniciativu nově založeného apolitického Spolku Visegrádský strom naděje.</w:t>
      </w:r>
    </w:p>
    <w:p>
      <w:pPr/>
      <w:r>
        <w:rPr>
          <w:b w:val="1"/>
          <w:bCs w:val="1"/>
        </w:rPr>
        <w:t xml:space="preserve">Petra Kubínková, spoluorganizátorka akce: </w:t>
      </w:r>
      <w:r>
        <w:rPr/>
        <w:t xml:space="preserve">“Tato akce má velký význam, protože v dnešní době, kdy se národy spíše rozdělují a každý hledá nějakou jinou záminku, tak my jsme vymysleli právě to, že by se lidé měli spojovat a měli by prožívat ty krásné chvíle společně. Obnovili jsme tradici, kterou pánové ve 14. století začali a my ji přenášíme do dnešních dnů, aby se ČR, Slovensko, Polsko, Maďarsko, aby se obyčejní lidé spojovali a nacházeli v sobě to krásné a šli dál do dalších dnů.”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primátor </w:t>
      </w:r>
      <w:r>
        <w:rPr>
          <w:b w:val="1"/>
          <w:bCs w:val="1"/>
        </w:rPr>
        <w:t xml:space="preserve">Opavy</w:t>
      </w:r>
      <w:r>
        <w:rPr>
          <w:b w:val="1"/>
          <w:bCs w:val="1"/>
        </w:rPr>
        <w:t xml:space="preserve">: </w:t>
      </w:r>
      <w:r>
        <w:rPr/>
        <w:t xml:space="preserve">“Jsem strašně rád, že se takovéto akce dějí, že je tady spolek, který právě těmito akcemi připomíná tu naši historii, tu historii Visegrádu, společné zájmy a vysazením právě uherského dubu je ukázka toho. že je to strom přátelství, že vždy vládlo přátelství mezi těmito státy a že by mělo trvat i do budoucna. Nemělo by to být jen o aktech, mělo by to být skutečně o činech, které jsou sportovní, kulturní, ale i ty politické, že bysme měli být jednotní a spolu vyjednávat věci, které jsou potřebné pro naši zemi. Jinak jsem rád, strom symbolizuje tu pevnost, tu sílu těch kořenů a to si myslím, že je právě ta ukázka té naší společné síly."</w:t>
      </w:r>
    </w:p>
    <w:p>
      <w:pPr/>
      <w:r>
        <w:rPr/>
        <w:t xml:space="preserve">Odhalena byla i originální pamětní deska, která znázorňuje, že jde o opravdové přátelství mezi lidmi 4 zemí. </w:t>
      </w:r>
    </w:p>
    <w:p>
      <w:pPr/>
      <w:r>
        <w:rPr>
          <w:b w:val="1"/>
          <w:bCs w:val="1"/>
        </w:rPr>
        <w:t xml:space="preserve">Imrich Panyik</w:t>
      </w:r>
      <w:r>
        <w:rPr>
          <w:b w:val="1"/>
          <w:bCs w:val="1"/>
        </w:rPr>
        <w:t xml:space="preserve">, umělecký kovář: </w:t>
      </w:r>
      <w:r>
        <w:rPr/>
        <w:t xml:space="preserve">“Ten Šalamounský uzel je ze 4 uzlů udělaný jako ty 4 státy. To jsem tam dal dole kvůli tomu, že to je kořen, to je ta síla toho stromu a listy i když je to ozdoba stromu a v určitých intervalech odpadávají jak politici. My jsme to původně chtěli udělat tak, a i se nám to podařilo, že to je iniciativa ze spodu, že to je opravdové přátelství. To nejsou jen prázdné fráze, prázdná slova.”</w:t>
      </w:r>
    </w:p>
    <w:p>
      <w:pPr/>
      <w:r>
        <w:rPr/>
        <w:t xml:space="preserve">Dub byl zvolen proto, že se jedná o silný strom s dlouhou životností. Základními vlastnostmi dubového dřeva jsou  tvrdost, pevnost, houževnatost a trvanlivost. Z našich dřev nejdéle vzdoruje nejen povětrnostním podmínkám, ale i střídání vlhka a sucha.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291/na-zahrade-klastera-minoritu-v-opave-nove-roste-visegradsky-strom-nadeje-a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2026-04-21T03:07:32+02:00</dcterms:created>
  <dcterms:modified xsi:type="dcterms:W3CDTF">2026-04-21T03:07:32+02:00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