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novinky – světelná brána a nadživotní anděl obohatily slavnost zahájení adventu v Bruntále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bych chtěl touto cestou za město Bruntál, za Technické služby vyhlásit ještě jednu soutěž a to  je, stejně jako v loňském roce tip, jakou výšku má vánoční strom na našem bruntálském náměstí.“  </w:t>
      </w:r>
    </w:p>
    <w:p>
      <w:pPr/>
      <w:r>
        <w:rPr/>
        <w:t xml:space="preserve"> Současně se strome byly rozsvíceny také letošní vánoční novinky, světelná brána u vstupu na náměstí a nadživotní anděl u kina Centrum. Na náměstí nechyběl ani originální Betlém, Ježíškova pošta, vánoční zvonička, jarmark, to vše doplnilo vedení města přáními k Adventu a Vánocům.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„Klidný adventní čas, klidné rozjímání, hezké vánoční svátky a do nového roku jen a jen to nejlepší a k tomu obrovský kus zdraví.“</w:t>
      </w:r>
    </w:p>
    <w:p>
      <w:pPr/>
      <w:r>
        <w:rPr>
          <w:b w:val="1"/>
          <w:bCs w:val="1"/>
        </w:rPr>
        <w:t xml:space="preserve">Petr Rys (STAN), místostarosta Bruntálu:</w:t>
      </w:r>
      <w:r>
        <w:rPr/>
        <w:t xml:space="preserve"> „Věřím a předpokládám, že celý příští adventní čas bude pro naše bruntálské občany příjemný, budou se cítit skvěle a budou si užívat zejména čas, strávený s přáteli a se svými rodinami.“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„Samozřejmě bych chtě bruntálským občanům popřát pevné zdraví. A mým kolegům taky.“</w:t>
      </w:r>
    </w:p>
    <w:p>
      <w:pPr/>
      <w:r>
        <w:rPr/>
        <w:t xml:space="preserve"> Největší novinka letošních Vánoc – kluziště na náměstí, se již připravuje a má být otevřeno 15. prosince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446/vanocni-novinky--svetelna-brana-a-nadzivotni-andel-obohatily-slavnost-zahajeni-adven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2026-05-30T14:27:38+02:00</dcterms:created>
  <dcterms:modified xsi:type="dcterms:W3CDTF">2026-05-30T14:27:38+02:00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