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8.12.2023,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Změny v novojičínské MHD jsou jen minutové, dříve pojede skibus</w:t>
      </w:r>
    </w:p>
    <w:p>
      <w:pPr/>
      <w:r>
        <w:rPr/>
        <w:t xml:space="preserve">S termínem celorepublikové změny jízdních řádů, od 10. prosince, vstoupí v platnost také změny v jízdách městských autobusů. Nicméně jedná se o minimum úprav, jen o minutové posuny. Změny tak spíše zaznamenala aktualizovaná brožura, kterou radnice ke své autobusové dopravě vydává. Je obsáhlejší, například o některé příměstské spoje.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“Doplnili jsme tam například odjezdy do našich místních částí, kam nejezdí městská hromadná doprava, což znamená Bludovice, Straník a Žilina. Dále je tam jízdní řád skibusu, který se nám opět podařilo zavést ve spolupráci s Kopřivnicí a Příborem. Společně se také podílíme na jeho financování.  Celkové náklady jsou 408 tisíc, naše město na přepočtu na obyvatele dává 178 tisíc za sezonu.”  </w:t>
      </w:r>
    </w:p>
    <w:p>
      <w:pPr/>
      <w:r>
        <w:rPr/>
        <w:t xml:space="preserve">Je zde také informace, že skibus bude jezdit už od 26. prosince. Opět bude jeho cílem Bumbálka a Bílá, tam budou první spoje odjíždět už v sedm ráno, na místě tak budou po půl deváté. </w:t>
      </w:r>
    </w:p>
    <w:p>
      <w:pPr/>
      <w:r>
        <w:rPr>
          <w:b w:val="1"/>
          <w:bCs w:val="1"/>
        </w:rPr>
        <w:t xml:space="preserve">Ondřej Syrovátka (ZELENÍ), 1. místostarosta Nového Jičína:</w:t>
      </w:r>
      <w:r>
        <w:rPr/>
        <w:t xml:space="preserve"> “No a druhý spoje jede z Nového Jičína v 10 hodin a na Prostřední Bečvě odbočuje směrem na Pustevny, kde končí, kde je možné vyrazit na běžkařské trasy a procházky. Zpátky jdou po druhé hodině z Pusteven a po čtvrté hodině z Bílé.”  </w:t>
      </w:r>
    </w:p>
    <w:p>
      <w:pPr/>
      <w:r>
        <w:rPr/>
        <w:t xml:space="preserve">Podrobné informace k zimním spojům, včetně tipů na výlety v Beskydech, jsou na webu města. </w:t>
      </w:r>
    </w:p>
    <w:p>
      <w:pPr/>
      <w:r>
        <w:rPr/>
        <w:t xml:space="preserve">Brožura také obsahuje jízdní řád speciální autobusové linky, která je přímým spojem z Nového Jičína na vlaky z Hranic na Moravě do Prahy, Brna nebo Vídně.  </w:t>
      </w:r>
    </w:p>
    <w:p>
      <w:pPr/>
      <w:r>
        <w:rPr/>
        <w:t xml:space="preserve">Tento tištěný dopravní rádce je k dostání v Návštěvnickém centrum. </w:t>
      </w:r>
    </w:p>
    <w:p>
      <w:pPr/>
      <w:r>
        <w:rPr>
          <w:b w:val="1"/>
          <w:bCs w:val="1"/>
        </w:rPr>
        <w:t xml:space="preserve">Nikola Maňáková, Návštěvnické centrum Nový Jičín: </w:t>
      </w:r>
      <w:r>
        <w:rPr/>
        <w:t xml:space="preserve">“Od dnešního dne máme v Návštěvnickém centru k dispozici jízdní řády pro další rok, máme dva druhy, velikost A5 a A6. Obě varianty v množství 500 kusů. Máme tam i novou maku města, aby se v ní mohli občané lépe orientovat.” 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“Nechali jsme vytvořit novou mapu městské hromadné dopravy, která je podobná jako například mapa pražského metra. Kromě našich čtyř linek, tak tam máme i významné body zájmu, například Čerťák, paneláky v Loučce, hřbitov, Tonak nebo nemocnice, aby se tu lépe orientovali i lidé, kteří přijedou odněkud jinud.”    </w:t>
      </w:r>
    </w:p>
    <w:p>
      <w:pPr/>
      <w:r>
        <w:rPr/>
        <w:t xml:space="preserve">Co se ještě konkrétně městské hromadné dopravy týče, ceny jízdného zůstávají pro rok 2024 beze změny, tedy základní sazba 18 korun při platbě v hotovosti bez ODIS karty, s ODISkou nebo při úhradě platební kartou 10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499/zmeny-v-novojicinske-mhd-jsou-jen-minutove-drive-pojede-skib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2026-10-08T04:12:09+02:00</dcterms:created>
  <dcterms:modified xsi:type="dcterms:W3CDTF">2026-10-08T04:12:09+02:00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