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Prosincové setkání seniorů z Ostravy-Jihu v Akordu se neslo ve vánočním duchu</w:t>
      </w:r>
    </w:p>
    <w:p>
      <w:pPr/>
      <w:r>
        <w:rPr/>
        <w:t xml:space="preserve">První úterý v měsíci znamená pro seniory z  klubu Akord jediné – tradiční setkání v Akordu. Prosincová akce se  nesla ve vánočním duchu.</w:t>
      </w:r>
    </w:p>
    <w:p>
      <w:pPr/>
      <w:r>
        <w:rPr>
          <w:b w:val="1"/>
          <w:bCs w:val="1"/>
        </w:rPr>
        <w:t xml:space="preserve">Šárka Zubková, referentka odboru kultury a vztahů s veřejností:  </w:t>
      </w:r>
      <w:r>
        <w:rPr/>
        <w:t xml:space="preserve">„Tak na úvod jsme navodili takovou vánoční atmosféru v podobě sboru Korálky,  což je sbor seniorů a zazpívali jsme společně koledy.“ </w:t>
      </w:r>
    </w:p>
    <w:p>
      <w:pPr/>
      <w:r>
        <w:rPr>
          <w:b w:val="1"/>
          <w:bCs w:val="1"/>
        </w:rPr>
        <w:t xml:space="preserve">Marie Carbolová, sbormistryně Korálků, důchodkyně: „</w:t>
      </w:r>
      <w:r>
        <w:rPr/>
        <w:t xml:space="preserve">My  se scházíme každý týden, abychom pilovali, hlavně ten vánoční program, scházíme  se tady v akordu a v podstatě zpíváme si pro radost a jsme i  kamarádky a teď máme i kytaristu, který je skvělý.“</w:t>
      </w:r>
    </w:p>
    <w:p>
      <w:pPr/>
      <w:r>
        <w:rPr/>
        <w:t xml:space="preserve">Během akce došlo i na předání částky šest a  půl tisíce korun, kterou senioři během roku vybrali do kasičky. Příspěvek  putoval Martině Dobešové, která se stará o postiženého syna Matouška.</w:t>
      </w:r>
    </w:p>
    <w:p>
      <w:pPr/>
      <w:r>
        <w:rPr>
          <w:b w:val="1"/>
          <w:bCs w:val="1"/>
        </w:rPr>
        <w:t xml:space="preserve">Martina Dobešová, matka Matouška:</w:t>
      </w:r>
      <w:r>
        <w:rPr/>
        <w:t xml:space="preserve"> „Tak bychom použili ty  penízky na hypoterapii, kdy jestli neznáte, při té jízdě na koni se srovnají ty  zádíčka, vyrovnají se a zase to podpoří ten tónus celého těla.“</w:t>
      </w:r>
    </w:p>
    <w:p>
      <w:pPr/>
      <w:r>
        <w:rPr>
          <w:b w:val="1"/>
          <w:bCs w:val="1"/>
        </w:rPr>
        <w:t xml:space="preserve">Šárka Zubková, referentka odboru kultury a vztahů s veřejností:</w:t>
      </w:r>
      <w:r>
        <w:rPr/>
        <w:t xml:space="preserve">  „Každý klub vybíráme do prasátka dobrovolnou částku, protože jsme tady zadarmo  díky našemu vedení.“</w:t>
      </w:r>
    </w:p>
    <w:p>
      <w:pPr/>
      <w:r>
        <w:rPr/>
        <w:t xml:space="preserve">Dalším  bodem programu byla kostýmová soutěž a tombola.</w:t>
      </w:r>
    </w:p>
    <w:p>
      <w:pPr/>
      <w:r>
        <w:rPr>
          <w:b w:val="1"/>
          <w:bCs w:val="1"/>
        </w:rPr>
        <w:t xml:space="preserve">anketa, účastnice akce: </w:t>
      </w:r>
      <w:r>
        <w:rPr/>
        <w:t xml:space="preserve">„Vyhrála jsem a od pana  starosty jsem dostala poukaz.“ –„</w:t>
      </w:r>
      <w:r>
        <w:rPr>
          <w:i w:val="1"/>
          <w:iCs w:val="1"/>
        </w:rPr>
        <w:t xml:space="preserve">A na co?“ –„</w:t>
      </w:r>
      <w:r>
        <w:rPr/>
        <w:t xml:space="preserve">No to já nevím, to si ještě  musím rozmyslet, co si koupím.“ – „To kamarádky vyberou. Ona to sama nemůže  použít, to přece nejde.“</w:t>
      </w:r>
    </w:p>
    <w:p>
      <w:pPr/>
      <w:r>
        <w:rPr>
          <w:b w:val="1"/>
          <w:bCs w:val="1"/>
        </w:rPr>
        <w:t xml:space="preserve">anketa, účastnice akce: „</w:t>
      </w:r>
      <w:r>
        <w:rPr/>
        <w:t xml:space="preserve">Je to super. My se vždycky  tak dobře pobavíme, chodíme sem každý měsíc a před Vánoci je to úplně nejlepší.“</w:t>
      </w:r>
    </w:p>
    <w:p>
      <w:pPr/>
      <w:r>
        <w:rPr/>
        <w:t xml:space="preserve">Senior Klub Akord z Ostravy-Jihu funguje  už od roku 2008, a podle organizace SenSen patří k nejlepším klubům pro  seniory v Česku.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507/prosincove-setkani-senioru-z-ostravyjihu-v-akordu-se-neslo-ve-vanoc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2026-05-20T16:34:58+02:00</dcterms:created>
  <dcterms:modified xsi:type="dcterms:W3CDTF">2026-05-20T16:34:58+02:00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