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11.12.2023,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 nakonec na uklízeče musel zavolat strážníky. Po požití drogy měl nutkání uklidit autobus</w:t>
      </w:r>
    </w:p>
    <w:p>
      <w:pPr/>
      <w:r>
        <w:rPr/>
        <w:t xml:space="preserve">Řidiči MHD jsou školeni na nejrůznější situace, které mohou nastat. Nejčastěji to může být konflikt s černým pasažérem nebo s opilcem, který dělá nepořádek. V O0stravě se ale šofér dostal do zcela opačné situace a na tu připraven nebyl. Pasažér mu začal autobus uklízet a na konečné nechtěl vystoupit. Řidič proto raději zavolal strážníky.</w:t>
      </w:r>
    </w:p>
    <w:p>
      <w:pPr/>
      <w:r>
        <w:rPr>
          <w:b w:val="1"/>
          <w:bCs w:val="1"/>
        </w:rPr>
        <w:t xml:space="preserve">hovor na tísňovou linku MP Ostrava: </w:t>
      </w:r>
      <w:r>
        <w:rPr/>
        <w:t xml:space="preserve">"Dobrý den, u telefonu řidič autobusu DPO. Prosím vás, kdyby bylo možné rychle poslat nějakou hlídku na obraciště Opavská. Mám v autobuse nějakého blázna. Já na něj raději ani nemluvím. On mi tady pobíhá ze smetákem a uklízí mi tady autobus." </w:t>
      </w:r>
    </w:p>
    <w:p>
      <w:pPr/>
      <w:r>
        <w:rPr/>
        <w:t xml:space="preserve">Když strážníci přijeli zjistili, že muž je pravděpodobně pod vlivem drog a při kontrole dokladů se jim rozbrečel. I když řidič na něj žádné oznámení nepodal, protože se žádného protiprávního jednání nedopustil, při lustraci zjistili strážníci zajímavou informaci. 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"Muž bez viditelného zranění strážníkům řekl, že je v pořádku.  Dopoledne si měl aplikovat nějakou neznámou omamnou látku. Později při jízdě  autobusem dostal nápad, že by jej měl uklidit. Vzal si tedy smeták a jal se autobus  uklízet.  Jak se ukázalo na místě, muž se nedopustil žádného protiprávního jednání. Hlídka  však jeho lustrací zjistila, že je v celostátním pátrání."</w:t>
      </w:r>
    </w:p>
    <w:p>
      <w:pPr/>
      <w:r>
        <w:rPr/>
        <w:t xml:space="preserve">Státní policie si muže převzala  a odvezla ho do cely. Vyhýbal se totiž nástupu trestu do vězení. Byl totiž odsouzen za majetkovou trestnou činnost.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0539/ridic-nakonec-na-uklizece-musel-zavolat-strazniky-po-poziti-drogy-mel-nutkani-uklidit-autob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2026-05-19T13:37:08+02:00</dcterms:created>
  <dcterms:modified xsi:type="dcterms:W3CDTF">2026-05-19T13:37:08+02:00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