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klub SFC Opava mění majitele. Značka městu zůstane</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Rozhodně do budoucna ambice hrát 1. ligu určitě jsou." </w:t>
      </w:r>
    </w:p>
    <w:p>
      <w:pPr/>
      <w:r>
        <w:rPr/>
        <w:t xml:space="preserve">Zatímco akcie klubu se převedou na nového majitele, značka městu zůstane. </w:t>
      </w:r>
    </w:p>
    <w:p>
      <w:pPr/>
      <w:r>
        <w:rPr>
          <w:b w:val="1"/>
          <w:bCs w:val="1"/>
        </w:rPr>
        <w:t xml:space="preserve">Tomáš Navrátil (ANO), primátor Opavy: “</w:t>
      </w:r>
      <w:r>
        <w:rPr/>
        <w:t xml:space="preserve">Ta značka je naše, patří městu, takže my Slezský fotbalový klub jako značku propůjčíme, aby jsme o ni nikdy nepřišli.”</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67/fotbalovy-klub-sfc-opava-meni-majitele-znacka-mestu-zust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2026-09-28T04:29:55+02:00</dcterms:created>
  <dcterms:modified xsi:type="dcterms:W3CDTF">2026-09-28T04:29:55+02:00</dcterms:modified>
</cp:coreProperties>
</file>

<file path=docProps/custom.xml><?xml version="1.0" encoding="utf-8"?>
<Properties xmlns="http://schemas.openxmlformats.org/officeDocument/2006/custom-properties" xmlns:vt="http://schemas.openxmlformats.org/officeDocument/2006/docPropsVTypes"/>
</file>