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hledá firmu, která postaví Černou kostku. Zakázka má hodnotu 2 miliardy</w:t>
      </w:r>
    </w:p>
    <w:p>
      <w:pPr/>
      <w:r>
        <w:rPr/>
        <w:t xml:space="preserve">Moravskoslezský kraj hledá firmu, která postaví nové  sídlo Moravskoslezské vědecké knihovny. Černá kostka – Centrum digitalizace,  vědy a inovací je jedním z projektů financovaných z Operačního programu Spravedlivá transformace.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"V letošním roce nám byla schválena dotace v rámci transformačního fondu na zahájení Čermné kostky. Jedná se o částku asi 1,6 mld. kč. V současné době je radou schválena zadávací dokumentace."</w:t>
      </w:r>
    </w:p>
    <w:p>
      <w:pPr/>
      <w:r>
        <w:rPr/>
        <w:t xml:space="preserve">Černá </w:t>
      </w:r>
      <w:r>
        <w:rPr>
          <w:i w:val="1"/>
          <w:iCs w:val="1"/>
        </w:rPr>
        <w:t xml:space="preserve">kostka</w:t>
      </w:r>
      <w:r>
        <w:rPr/>
        <w:t xml:space="preserve"> má být moderní knihovnou a kulturním centrem. Objekt má mít celkovou podlažní plochu 16.000 metrů čtverečních. Budova bude obklopena vodní plochou o rozloze 4530 metrů čtverečních.</w:t>
      </w:r>
    </w:p>
    <w:p>
      <w:pPr/>
      <w:r>
        <w:rPr>
          <w:b w:val="1"/>
          <w:bCs w:val="1"/>
        </w:rPr>
        <w:t xml:space="preserve">Lukáš Curylo (KDU-ČSL), náměstek hejtman MS kraje:</w:t>
      </w:r>
      <w:r>
        <w:rPr/>
        <w:t xml:space="preserve"> "Věřím, že se nám přihlásí kvalitní a profesionální společnosti, aby mohla hodnotící komise vybrat tu nejvhodnější. Zhotovitele čeká stavba moderní budovy s dvěma podzemními podlažími, ve kterých budou depozity knihovny, technické zázemí a parkoviště. Nadzemní část bude mít devět podlaží, ve kterých bude knihovní provoz a prostory pro edukaci a digitalizaci. Součástí stavebních prací pak bude i vybudování vodní plochy kolem objektu, okolní zpevněné plochy, parkoviště a veřejně přístupný park."</w:t>
      </w:r>
    </w:p>
    <w:p>
      <w:pPr/>
      <w:r>
        <w:rPr/>
        <w:t xml:space="preserve">Firmy mohou podávat nabídky do 6. února. Hodnotící komise je bude posuzovat během března a dubna. S vybraným dodavatelem by kraj chtěl podepsat smlouvu v červnu. Stavět by se tak mělo začít ještě v příštím roce. Celý projekt včetně technologií bude stát zhruba 2,6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77/kraj-hleda-firmu-ktera-postavi-cernou-kostku-zakazka-ma-hodnotu-2-milia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2026-10-30T02:59:23+01:00</dcterms:created>
  <dcterms:modified xsi:type="dcterms:W3CDTF">2026-10-30T02:59:23+01:00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