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14.12.2023,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Karvinou čekají příští rok půlroční komplikace v dopravě</w:t>
      </w:r>
    </w:p>
    <w:p>
      <w:pPr/>
      <w:r>
        <w:rPr/>
        <w:t xml:space="preserve">Správa silnic MSK chystá velkou opravu ulice Borovského v Karviné. Rekonstrukce by měla přispět k výraznému zlepšení bezpečnost silnice. </w:t>
      </w:r>
    </w:p>
    <w:p>
      <w:pPr/>
      <w:r>
        <w:rPr>
          <w:b w:val="1"/>
          <w:bCs w:val="1"/>
        </w:rPr>
        <w:t xml:space="preserve">Radek Podstawka (ANO), náměstek hejtmana MSK:</w:t>
      </w:r>
      <w:r>
        <w:rPr/>
        <w:t xml:space="preserve"> "Mám dobrou zprávu, podařilo se nám zajistit finance z evropských fondů, takže ta investice 34 milionů korun, která bude vložena do té silnice, tak 29 milionů nám zaplatí Evropa a pouze my zaplatíme 5 milionů korun, určitě se to vyplatí.” </w:t>
      </w:r>
    </w:p>
    <w:p>
      <w:pPr/>
      <w:r>
        <w:rPr/>
        <w:t xml:space="preserve">Rekonstruovat se bude celá silnice od křižovatky se silnicí I/67 po hranici s Polskou republikou v celkové délce 2669 metrů.</w:t>
      </w:r>
    </w:p>
    <w:p>
      <w:pPr/>
      <w:r>
        <w:rPr>
          <w:b w:val="1"/>
          <w:bCs w:val="1"/>
        </w:rPr>
        <w:t xml:space="preserve">Marek Melichárek, technicko-provozní náměstek Správy silnic MSK</w:t>
      </w:r>
      <w:r>
        <w:rPr/>
        <w:t xml:space="preserve">: "V současné době zhotovitel vypracovává harmonogram prací a uzavírek, který se bude projednávat s dopravci a dotčenými orgány.”</w:t>
      </w:r>
    </w:p>
    <w:p>
      <w:pPr/>
      <w:r>
        <w:rPr/>
        <w:t xml:space="preserve">Práce by měly začít v květnu a potrvají 120 dní, na konci prázdnin bude ulice Borovského opravena. O něco dříve začnou dopravní komplikace kvůli kovonskému mostu. </w:t>
      </w:r>
    </w:p>
    <w:p>
      <w:pPr/>
      <w:r>
        <w:rPr>
          <w:b w:val="1"/>
          <w:bCs w:val="1"/>
        </w:rPr>
        <w:t xml:space="preserve">Radek Podstawka (ANO), náměstek hejtmana MSK: "</w:t>
      </w:r>
      <w:r>
        <w:rPr/>
        <w:t xml:space="preserve">Ten most už je starý, nikdy se tam nedělala pořádná rekonstrukce, je ve stavu nevyhovujícím. Jediné, co nám projektanti doporučili, tak strhnout. Ta oprava bude stát 100 milionů korun. Začne se někdy kolem 15.3. a skončí se v listopadu, takže po tuto dobu bude ten most neprůjezdný. Bude tam ale udělána lávka pro pěší, kteří se dostanou na druhou stranu vlečky. V rámci toho budeme opravovat i cestu od jednoho kruhového objezdu, který je u Kovony a u dalšího kruhového objezdu, který je s ulicí Leonovova.” </w:t>
      </w:r>
    </w:p>
    <w:p>
      <w:pPr/>
      <w:r>
        <w:rPr/>
        <w:t xml:space="preserve"> Objízdná trasa pro veškerou dopravu povede po ul. tř. Osvobození, na ul. tř. 17. listopadu a ul. Rudé Armády.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597/karvinou-cekaji-pristi-rok-pulrocni-komplikace-v-dop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2026-08-03T20:05:26+02:00</dcterms:created>
  <dcterms:modified xsi:type="dcterms:W3CDTF">2026-08-03T20:05:26+02:00</dcterms:modified>
</cp:coreProperties>
</file>

<file path=docProps/custom.xml><?xml version="1.0" encoding="utf-8"?>
<Properties xmlns="http://schemas.openxmlformats.org/officeDocument/2006/custom-properties" xmlns:vt="http://schemas.openxmlformats.org/officeDocument/2006/docPropsVTypes"/>
</file>