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Teplo pro Vratimov může zachránit rychlá stavba horkovodu</w:t>
      </w:r>
    </w:p>
    <w:p>
      <w:pPr/>
      <w:r>
        <w:rPr/>
        <w:t xml:space="preserve">Město Vratimov je napojeno na teplárnu hutí a protože ocelářský kolos řádně neplatí dodavateli, tomu dochází uhlí pro výrobu tepla. O situaci také v pátek na ostravském magistrátě jednali ministři financí, práce a průmyslu. </w:t>
      </w:r>
    </w:p>
    <w:p>
      <w:pPr/>
      <w:r>
        <w:rPr>
          <w:b w:val="1"/>
          <w:bCs w:val="1"/>
        </w:rPr>
        <w:t xml:space="preserve">Zbyněk Stanjura, ministr financí:</w:t>
      </w:r>
      <w:r>
        <w:rPr/>
        <w:t xml:space="preserve"> “My sledujeme tu situaci v rámci Liberty a Temehu. My jsme svolali jednání, přestože stát má omezené možnosti, ale chtěli jsme působit jako mediátor, který dostane ty zúčastněné strany k jednomu stolu.” </w:t>
      </w:r>
    </w:p>
    <w:p>
      <w:pPr/>
      <w:r>
        <w:rPr/>
        <w:t xml:space="preserve">{{souvisejici-clanek-11000040636"}}</w:t>
      </w:r>
    </w:p>
    <w:p>
      <w:pPr/>
      <w:r>
        <w:rPr/>
        <w:t xml:space="preserve">Ministr Stanjura potvrdil, že teplo pro Vratimov je zajištěné. Pokud ho nedodají přímo hutě, zajistí ho společnost Veolia. </w:t>
      </w:r>
    </w:p>
    <w:p>
      <w:pPr/>
      <w:r>
        <w:rPr>
          <w:b w:val="1"/>
          <w:bCs w:val="1"/>
        </w:rPr>
        <w:t xml:space="preserve">Jana Dronská, mluvčí společnosti Veolia:</w:t>
      </w:r>
      <w:r>
        <w:rPr/>
        <w:t xml:space="preserve"> “Můžu potvrdit, že společnosti Liberty, Veolia a město Vratimov se dohodly na tom, že Veolia zajistí provizorně dodávky tepla, pokud by nastala ta potřeba, že Liberty už to zajistit nemůže.” </w:t>
      </w:r>
    </w:p>
    <w:p>
      <w:pPr/>
      <w:r>
        <w:rPr/>
        <w:t xml:space="preserve">Aby mohly být dosud samostatné systémy propojeny, musí být provedena některá technická opatření.  </w:t>
      </w:r>
    </w:p>
    <w:p>
      <w:pPr/>
      <w:r>
        <w:rPr>
          <w:b w:val="1"/>
          <w:bCs w:val="1"/>
        </w:rPr>
        <w:t xml:space="preserve">Jana Dronská, mluvčí společnosti Veolia:</w:t>
      </w:r>
      <w:r>
        <w:rPr/>
        <w:t xml:space="preserve"> “To propojení má zajistit Liberty. Je potřeba postavit propojení v délce 35 metrů a to v nejbližších dnech.”</w:t>
      </w:r>
    </w:p>
    <w:p>
      <w:pPr/>
      <w:r>
        <w:rPr/>
        <w:t xml:space="preserve">Pokud by došlo k odstávce tepla ve Vratimově, mělo by jít jen o dobu několika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49/teplo-pro-vratimov-muze-zachranit-rychla-stavba-horko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2026-05-13T21:59:06+02:00</dcterms:created>
  <dcterms:modified xsi:type="dcterms:W3CDTF">2026-05-13T21:59:06+02:00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