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radnice v Ostravě je národní kulturní památkou. Rozhodla o tom vláda ČR</w:t>
      </w:r>
    </w:p>
    <w:p>
      <w:pPr/>
      <w:r>
        <w:rPr/>
        <w:t xml:space="preserve">Nová radnice v Ostravě byla slavnostně otevřena, po 5 let trvající stavbě, v roce1930. Stála 52 milionů korun, což bylo tehdy velmi hodně peněz a téměř to zruinovalo rozpočet města.  Autory návrhu jsou architekti František Kolář a Jan Rubý. </w:t>
      </w:r>
    </w:p>
    <w:p>
      <w:pPr/>
      <w:r>
        <w:rPr>
          <w:b w:val="1"/>
          <w:bCs w:val="1"/>
        </w:rPr>
        <w:t xml:space="preserve">Josef Šerka, archivář, Archiv města Ostravy:</w:t>
      </w:r>
      <w:r>
        <w:rPr/>
        <w:t xml:space="preserve"> "Na tehdejší dobu to byly obrovské peníze. Kdybychom to nějak srovnali, tak se ta částka rovná tehdejšímu rozpočtu města." </w:t>
      </w:r>
    </w:p>
    <w:p>
      <w:pPr/>
      <w:r>
        <w:rPr/>
        <w:t xml:space="preserve">Doposud se jedná o nejrozsáhlejší radniční komplex v České republice s nejvyšší radniční věží. Ta je vysoká 85, 6 metrů, přičemž ve výšce 73 metrů se nachází oblíbená vyhlídková terasa. Věž měla přitom původně vypadat jinak, ale došly peníze.</w:t>
      </w:r>
    </w:p>
    <w:p>
      <w:pPr/>
      <w:r>
        <w:rPr>
          <w:b w:val="1"/>
          <w:bCs w:val="1"/>
        </w:rPr>
        <w:t xml:space="preserve">Josef Šerka, archivář, Archiv města Ostravy:</w:t>
      </w:r>
      <w:r>
        <w:rPr/>
        <w:t xml:space="preserve"> "Věž měla být nižší, měla být podstatně robustnější, měla být železobetonová také měla být obytná, aby byla plně využitelná." </w:t>
      </w:r>
    </w:p>
    <w:p>
      <w:pPr/>
      <w:r>
        <w:rPr/>
        <w:t xml:space="preserve">Nová radnice je natolik unikátní, že bylo na zasedání vlády schváleno její zařazení mezi národní kulturní památky.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"Jsme za to rádi, protože to pomůže ostravskému cestovnímu ruchu. Dostaneme se na další mapy a věřím, že ještě poroste už nyní hojná návštěvnost radnice." </w:t>
      </w:r>
    </w:p>
    <w:p>
      <w:pPr/>
      <w:r>
        <w:rPr/>
        <w:t xml:space="preserve">Zajímavá je i výzdoba, kterou tvoří například čtyři bronzové sochy od Václava Macha symbolizují čtyři funkce města: hornictví, obchod, vědu a hutnictví.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683/nova-radnice-v-ostrave-je-narodni-kulturni-pamatkou-rozhodla-o-tom-vlada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2026-08-03T03:20:42+02:00</dcterms:created>
  <dcterms:modified xsi:type="dcterms:W3CDTF">2026-08-03T03:20:42+02:00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