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rozjela nový projekt zaměřený na děti - "Probuď v sobě kreativce"</w:t>
      </w:r>
    </w:p>
    <w:p>
      <w:pPr/>
      <w:r>
        <w:rPr/>
        <w:t xml:space="preserve">Lektoři spolku THeatr Ludem odstartovali ostravský projekt "Probuď v sobě kreativce" v Mateřské škole Klubíčko v Ostravě Hrabové, kde si pro děti a jejich učitelky připravili workshop, jehož základem byla pohádka O perníkové chaloupce. </w:t>
      </w:r>
    </w:p>
    <w:p>
      <w:pPr/>
      <w:r>
        <w:rPr>
          <w:b w:val="1"/>
          <w:bCs w:val="1"/>
        </w:rPr>
        <w:t xml:space="preserve">Alexandra Bajgarová, lektorka, THeatr Ludem:</w:t>
      </w:r>
      <w:r>
        <w:rPr/>
        <w:t xml:space="preserve"> "Metodami dramatické výchovy jsme celý ten příběh rozvíjeli. Dbali jsme na to, aby děti byly v pohybu, aby ta tvořivost vycházela z nich a ne z nás."  </w:t>
      </w:r>
    </w:p>
    <w:p>
      <w:pPr/>
      <w:r>
        <w:rPr/>
        <w:t xml:space="preserve">Do projektu se ve školním roce 2023/2024 zapojí šest základních a čtyři mateřské školy z Ostravy, absolvuje jej 50 pedagogů a 450 dětí.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>
          <w:i w:val="1"/>
          <w:iCs w:val="1"/>
        </w:rPr>
        <w:t xml:space="preserve">Projekt nabízí několik tematických workshopů a jedinečný způsob zapojení umělců do vyučovacího procesu. Lektoři a pedagogové budou mít možnost prohloubit své dosavadní znalosti a zkušenosti v oblasti kreativního vzdělávání, rozšíří své vyučovací metody o nové techniky a obohatí výuku ve školách. Proškolení pedagogové se tak stanou nositeli kreativního učení, které ve školách mohou šířit dál."</w:t>
      </w:r>
    </w:p>
    <w:p>
      <w:pPr/>
      <w:r>
        <w:rPr/>
        <w:t xml:space="preserve">Lektoři naučí pedagogy, jak uplatňovat metody dramatické výchovy v různých předmětech, jako je vlastivěda, dějepis, český jazyk a literatura, přírodopis a dalších.</w:t>
      </w:r>
    </w:p>
    <w:p>
      <w:pPr/>
      <w:r>
        <w:rPr>
          <w:b w:val="1"/>
          <w:bCs w:val="1"/>
        </w:rPr>
        <w:t xml:space="preserve">Monika Tašková, učitelka MŠ Klubíčko Hrabová: </w:t>
      </w:r>
      <w:r>
        <w:rPr/>
        <w:t xml:space="preserve">"Je to úplně něco jiného. Dítě pracuje s tělem, myslí tvořivě, kreativně a vyjadřuje se spontánně." </w:t>
      </w:r>
    </w:p>
    <w:p>
      <w:pPr/>
      <w:r>
        <w:rPr>
          <w:b w:val="1"/>
          <w:bCs w:val="1"/>
        </w:rPr>
        <w:t xml:space="preserve">děti, MŠ Klubíčko Hrabová:</w:t>
      </w:r>
      <w:r>
        <w:rPr/>
        <w:t xml:space="preserve"> "Mi se líbilo, jak jsme tu babu strčily do pece."</w:t>
      </w:r>
    </w:p>
    <w:p>
      <w:pPr/>
      <w:r>
        <w:rPr/>
        <w:t xml:space="preserve">"Mi se líbilo, jak jsme ji kradli klíče." </w:t>
      </w:r>
    </w:p>
    <w:p>
      <w:pPr/>
      <w:r>
        <w:rPr/>
        <w:t xml:space="preserve">Projekt je uskutečňován za finanční podpory Evropské unie, částkou ve výši 770 000 korun jej podpořilo Ministerstvo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704/ostrava-rozjela-novy-projekt-zamereny-na-deti--probud-v-sobe-kreat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2026-06-16T09:51:23+02:00</dcterms:created>
  <dcterms:modified xsi:type="dcterms:W3CDTF">2026-06-16T09:51:23+02:00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