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stoupne i v Novém Jičíně, město doplatí 30 milionů</w:t>
      </w:r>
    </w:p>
    <w:p>
      <w:pPr/>
      <w:r>
        <w:rPr/>
        <w:t xml:space="preserve">Poslední tři roky platili obyvatelé Nového Jičína za svoz a likvidaci odpadu částku 600 korun, příští rok to bude 840 korun za osobu a rok. Toto navýšení odhlasovali zastupitelé na prosincové schůzí.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dotuje tuto službu a ty nůžky se neustále více a více rozevírají. Je třeba jako správný hospodář vybírat a investovat do toho odpadového hospodářství. Je nutné také dodat, že cena skládkování, ale i cena svozu se neustále zvyšuje.”    </w:t>
      </w:r>
    </w:p>
    <w:p>
      <w:pPr/>
      <w:r>
        <w:rPr/>
        <w:t xml:space="preserve">Pokud by každý obyvatel měl platit za likvidaci odpadu, který vyprodukuje, plnou částku, tak ta by vycházela na zhruba 1 300 korun ročně. I po navýšení tedy město na jednoho občana doplácí 460 korun. Celkově půjde v příštím roce z městské kasy na likvidaci odpadu více než 30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v roce 2020 zaplatilo město 500 korun za tunu uloženou na skládku, v příštím roce už to bude 1 250 korun. Takže to je dva a půl násobně více. Kromě tohoto poplatku, který je ze zákona povinný, tak také platíme poplatky skládce ASOMPO.”         </w:t>
      </w:r>
    </w:p>
    <w:p>
      <w:pPr/>
      <w:r>
        <w:rPr/>
        <w:t xml:space="preserve">Od úhrady poplatku za odpady jsou osvobozeny v daném roce narozené děti. Termín splatnosti je nadále do 30.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712/poplatek-za-odpady-stoupne-i-v-novem-jicine-mesto-doplati-3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2026-06-27T00:38:00+02:00</dcterms:created>
  <dcterms:modified xsi:type="dcterms:W3CDTF">2026-06-27T00:38:00+02:00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