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studenti a sboristé zářili v muzikálu s hity ABBY</w:t>
      </w:r>
    </w:p>
    <w:p>
      <w:pPr/>
      <w:r>
        <w:rPr/>
        <w:t xml:space="preserve">Muzikál Mabba Mia studentů novojičínského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Hlavní roli Donny, kterou ve filmové verzi ztvárnila Merryl Strrepová, si zazpívala maturantka Daniela Žídková.</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w:t>
      </w:r>
    </w:p>
    <w:p>
      <w:pPr/>
      <w:r>
        <w:rPr/>
        <w:t xml:space="preserve">Jak naznačila, mohli by to být Starci na chmelu nebo Fantom opery.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732/novojicinsti-studenti-a-sboriste-zarili-v-muzikalu-s-hity-ab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2026-07-07T09:14:05+02:00</dcterms:created>
  <dcterms:modified xsi:type="dcterms:W3CDTF">2026-07-07T09:14:05+02:00</dcterms:modified>
</cp:coreProperties>
</file>

<file path=docProps/custom.xml><?xml version="1.0" encoding="utf-8"?>
<Properties xmlns="http://schemas.openxmlformats.org/officeDocument/2006/custom-properties" xmlns:vt="http://schemas.openxmlformats.org/officeDocument/2006/docPropsVTypes"/>
</file>