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zakázala podomní prodej energií. Doplnila tak původní nařízení</w:t>
      </w:r>
    </w:p>
    <w:p>
      <w:pPr/>
      <w:r>
        <w:rPr/>
        <w:t xml:space="preserve">Radní města Ostravy schválili nařízení, kterým se  zakazují některé formy prodeje zboží a poskytování služeb v energetických odvětvích.  Nové nařízení zakazuje jak podomní, tak pochůzkový prodej zboží nebo poskytování služeb,  prováděných mimo obchodní prostory.</w:t>
      </w:r>
    </w:p>
    <w:p>
      <w:pPr/>
      <w:r>
        <w:rPr>
          <w:b w:val="1"/>
          <w:bCs w:val="1"/>
        </w:rPr>
        <w:t xml:space="preserve">Jan Dohnal, primátor Ostravy: </w:t>
      </w:r>
      <w:r>
        <w:rPr/>
        <w:t xml:space="preserve">„Nová regulace má jednak zamezit obtěžování nabídkami „výhodných“ smluv na dodávky  elektrické energie nebo plynu, jednak zabránit nekalým praktikám tzv. „energošmejdů“, kteří  často nabízejí uzavírání nevýhodných smluv především rizikovým skupinám obyvatel."</w:t>
      </w:r>
    </w:p>
    <w:p>
      <w:pPr/>
      <w:r>
        <w:rPr/>
        <w:t xml:space="preserve">Současný tržní řád, který v Ostravě zakazuje podomní prodej, se vztahuje pouze na činnosti  regulované živnostenským zákonem. Na zprostředkovatelskou činnost v energetice zákaz  podomního prodeje nedopadá, protože se řídí energetickým zákonem. Pokud u vás někdo takový zazvoní, nejlepší je vůbec neotevřít. </w:t>
      </w:r>
    </w:p>
    <w:p>
      <w:pPr/>
      <w:r>
        <w:rPr>
          <w:b w:val="1"/>
          <w:bCs w:val="1"/>
        </w:rPr>
        <w:t xml:space="preserve">Jindřich Machů, mluvčí MP Ostrava: </w:t>
      </w:r>
      <w:r>
        <w:rPr/>
        <w:t xml:space="preserve">"Podomní prodejci jsou speciálně školeni na komunikaci a nejrůznější prodejní triky, proto je nejlepší vůbec neotevírat. Nicméně pokud už přece jen otevřete, je třeba být velice obezřetný a v případě sebemenší pochybnosti nic nepodepisovat a nekupovat. V případě podezření doporučujeme lidem kontaktovat také přímo svého dodavatele energií pro více informací."</w:t>
      </w:r>
    </w:p>
    <w:p>
      <w:pPr/>
      <w:r>
        <w:rPr/>
        <w:t xml:space="preserve">Prodejci, kteří toto nařízení nebudou respektovat, se dopustí přestupku za který jim může být uložena pokuta až  100 000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738/ostrava-zakazala-podomni-prodej-energii-doplnila-tak-puvodni-n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2026-08-03T04:08:07+02:00</dcterms:created>
  <dcterms:modified xsi:type="dcterms:W3CDTF">2026-08-03T04:08:07+02:00</dcterms:modified>
</cp:coreProperties>
</file>

<file path=docProps/custom.xml><?xml version="1.0" encoding="utf-8"?>
<Properties xmlns="http://schemas.openxmlformats.org/officeDocument/2006/custom-properties" xmlns:vt="http://schemas.openxmlformats.org/officeDocument/2006/docPropsVTypes"/>
</file>