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Hodnocení roku 2023 ve Frýdku-Místku pohledem náměstka pro správu majetku</w:t>
      </w:r>
    </w:p>
    <w:p>
      <w:pPr/>
      <w:r>
        <w:rPr>
          <w:b w:val="1"/>
          <w:bCs w:val="1"/>
        </w:rPr>
        <w:t xml:space="preserve">Radovan Hořínek (ANO), náměstek primátora Frýdku-Místku:</w:t>
      </w:r>
      <w:r>
        <w:rPr/>
        <w:t xml:space="preserve"> "Rok 2023 bych hodnotil jako úspěšný. A to nejen z hlediska  správy města. I z toho důvodu, že se nám podařilo zavést v účinnost řadu  opatření, které mělo hnutí ANO ve svém volebním programu. Podařilo se nám zavést příspěvky na obědy na základních školách  ve Frýdku-Místku. Náš program byl původně zaveden pro co nejširší skupinu dětí.  My jsme dokonce chtěli prosadit tento příspěvek pro všechny děti na základních  školách ve Frýdku-Místku. Nicméně pak jsme museli respektovat názor v koalici  a prozatím byl ten program určitým způsobem omezen na ty rodiny, které pobírají  nebo pobíraly příspěvek na dítě. Ale my v budoucnu určitě budeme navrhovat  rozšíření tohoto příspěvku. My ten projekt hodnotíme jako úspěšný. On vůbec nesouvisí s hmotnou  nouzí. Tak jak to mají nastaveno jiní, kteří tuto podporu poskytují. My jsme  právě nakonec odkládali najetí toho programu od 1. 9. až od 1. 11., aby mohly školy,  rodiče, děti, čerpat i jiné programy, které tady jsou a byly by pro ně  výhodnější. Ať se ty programy nekříží. Respektive, ať se umožní postupný nájezd."</w:t>
      </w:r>
    </w:p>
    <w:p>
      <w:pPr/>
      <w:r>
        <w:rPr/>
        <w:t xml:space="preserve">Pozitivně hodnotí náměstek také zavedení sezónní autobusové  linky na Olešnou, která sváží jako přímý spoj obyvatele z různých koutů  města do oblíbené rekreační oblasti. </w:t>
      </w:r>
    </w:p>
    <w:p>
      <w:pPr/>
      <w:r>
        <w:rPr>
          <w:b w:val="1"/>
          <w:bCs w:val="1"/>
        </w:rPr>
        <w:t xml:space="preserve">Radovan Hořínek (ANO), náměstek primátora Frýdku-Místku:</w:t>
      </w:r>
      <w:r>
        <w:rPr/>
        <w:t xml:space="preserve"> "Smyslem bylo spojit ty síly Sportplexu při provozu Aquaparku,  města i toho dopravce. Já myslím, že ten dopravce za velmi solidních podmínek  nám vyšel vstříc, ale budeme čekat i na přesné vyhodnocení té služby."</w:t>
      </w:r>
    </w:p>
    <w:p>
      <w:pPr/>
      <w:r>
        <w:rPr/>
        <w:t xml:space="preserve">Velkým tématem, které vyvolalo vášnivé diskuze, bylo také zbavování  se přebytečného majetku, který je navíc ve špatném stavu a pro udržení nebo  další zachování vyžaduje vysoké investice. </w:t>
      </w:r>
    </w:p>
    <w:p>
      <w:pPr/>
      <w:r>
        <w:rPr>
          <w:b w:val="1"/>
          <w:bCs w:val="1"/>
        </w:rPr>
        <w:t xml:space="preserve">Radovan Hořínek (ANO), náměstek primátora Frýdku-Místku:</w:t>
      </w:r>
      <w:r>
        <w:rPr/>
        <w:t xml:space="preserve"> "Současně s takovými výnosy z toho majetku, které v podstatě,  když sečtu běžný provoz a větší investice, tak tyto náklady nepokrývají. Mě mrzelo,  že třeba prodej dvou domů na Kostikovém náměstí byl vnímám jako jakýmsi  způsobem snaha přestat se o tyto nemovitosti starat. Nebo snad jakási jízlivost  vůči těm nájemníkům. A tak to vůbec nebylo. My vždy, když nějaký majetek hodláme  prodat, komunikujeme s těmi současnými uživateli. A tak, jako se například  odstoupilo od prodeje budovy, ve které sídlí soukromá střední škola. Tak  nakonec se nenašel ani účastník dražby, který by koupil dům na Kostikově  náměstí. Což ale může být chápáno, že město neuspělo. Nebo že ty jeho  snahy nejsou vedeny dobrým směrem. Já pouze poukazuji na ten fakt, že ty problémy,  které plynou z toho, že ten majetek je označen jako nadbytečný, přetrvávají."</w:t>
      </w:r>
    </w:p>
    <w:p>
      <w:pPr/>
      <w:r>
        <w:rPr/>
        <w:t xml:space="preserve">Odbor správy majetku pokročil také v průběhu roku s přípravou  realizace Alzheimer centra, které má vybudovat soukromý vlastník. Tomu město  prodá pozemek. </w:t>
      </w:r>
    </w:p>
    <w:p>
      <w:pPr/>
      <w:r>
        <w:rPr>
          <w:b w:val="1"/>
          <w:bCs w:val="1"/>
        </w:rPr>
        <w:t xml:space="preserve">Radovan Hořínek (ANO), náměstek primátora Frýdku-Místku: </w:t>
      </w:r>
      <w:r>
        <w:rPr/>
        <w:t xml:space="preserve">"Děkuji všem, kteří podpořili ten projekt, tak jak byl  nastaven, co se týká převodu toho pozemku nutného pro Alzheimer centrum. Chci  podotknout, že ten soukromý investor nedostává pozemek za sníženou cenu. Že  skutečně od nás kupuje pozemek, pro který nemáme momentálně využití, za plnou  tržní cenu. Takže i on očekává určité garance z hlediska přivedení sítí k pozemku  a podobné věci. Tam si nemůžeme myslet, že ho tam necháme napospas a on postaví  Alzheimer centrum. Navíc za své peníze bez naprosté součinnosti s městem."</w:t>
      </w:r>
    </w:p>
    <w:p>
      <w:pPr/>
      <w:r>
        <w:rPr/>
        <w:t xml:space="preserve">Další oblastí byla také příprava plánu financování prioritních  sportů. </w:t>
      </w:r>
    </w:p>
    <w:p>
      <w:pPr/>
      <w:r>
        <w:rPr>
          <w:b w:val="1"/>
          <w:bCs w:val="1"/>
        </w:rPr>
        <w:t xml:space="preserve">Radovan Hořínek (ANO), náměstek primátora Frýdku-Místku:</w:t>
      </w:r>
      <w:r>
        <w:rPr/>
        <w:t xml:space="preserve"> "Z naší iniciativy vznikl sportovní výbor, ten má 5  členů. Jeho předseda není uvolněný, na rozdíl od ostatních předsedů výborů.  Takže ty náklady nejsou enormní, které jsou spojeny se sportovním výborem. Ale  na druhou stranu jsou v něm skutečně sportovci tělem a duší, kteří se  zajímají o stav sportovišť. Vykonali za rok v té činnosti mnoho dobrého, v popisu  sportovišť i v tom, jak zmapovali potřeby těch sportovních klubů. Definovali  prioritní sporty. Byli jsme připraveni promítnout podporu prioritních sportů na  rok 2024, ale opět jakýmsi kompromisem v rámci koalice, který já také  musím respektovat, jsme dospěli k tomu, že věc se rozjede až v rámci tvorby  rozpočtu na rok 2025."</w:t>
      </w:r>
    </w:p>
    <w:p>
      <w:pPr/>
      <w:r>
        <w:rPr>
          <w:b w:val="1"/>
          <w:bCs w:val="1"/>
        </w:rPr>
        <w:t xml:space="preserve">Radovan Hořínek (ANO), náměstek primátora Frýdku-Místku:</w:t>
      </w:r>
      <w:r>
        <w:rPr/>
        <w:t xml:space="preserve"> "Pokud jde o informovanost občanů, my jsme teď v rámci hnutí  ANO na našem Facebooku zavedli něco, čemu říkáme trochu nadneseně podcast. Ale  budeme se tam snažit trochu odlehčenou formou informovat naše občany i o  některých zákulisních věcech. I tom, jak některá rozhodnutí v těch zákulisních  věcech vznikají. Takže pokud budeme mít chuť, můžete se podívat na Facebook  hnutí ANO ve Frýdku-Místku a tam se dozvědět i něco nad rámec i běžných zpráv v novinách."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49/hodnoceni-roku-2023-ve-frydkumistku-pohledem-namestka-pro-spravu-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2026-04-15T12:45:45+02:00</dcterms:created>
  <dcterms:modified xsi:type="dcterms:W3CDTF">2026-04-15T12:45:45+02:00</dcterms:modified>
</cp:coreProperties>
</file>

<file path=docProps/custom.xml><?xml version="1.0" encoding="utf-8"?>
<Properties xmlns="http://schemas.openxmlformats.org/officeDocument/2006/custom-properties" xmlns:vt="http://schemas.openxmlformats.org/officeDocument/2006/docPropsVTypes"/>
</file>