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nový strategický plán, návrhy dali i občané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{{souvisejici-clanek-"1100004090"}}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915/frydlant-nad-ostravici-pripravuje-novy-strategicky-plan-navrhy-dal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