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Florbalistky Vítkovic mají jediný cíl - obhajobu titulu</w:t>
      </w:r>
    </w:p>
    <w:p>
      <w:pPr/>
      <w:r>
        <w:rPr/>
        <w:t xml:space="preserve">Florbalistky Vítkovic vybojovaly v minulé sezoně svůj  sedmý titul v historii, když v superfinále porazily obhájkyně titulu  z FBC Ostrava. A ta vzpomínka je stále živá.</w:t>
      </w:r>
    </w:p>
    <w:p>
      <w:pPr/>
      <w:r>
        <w:rPr>
          <w:b w:val="1"/>
          <w:bCs w:val="1"/>
        </w:rPr>
        <w:t xml:space="preserve">Michaela Kubečková, florbalistka 1. SC Vítkovice:</w:t>
      </w:r>
      <w:r>
        <w:rPr/>
        <w:t xml:space="preserve"> „Superfinále  se nám po všech stránkách podařilo, byl to můj druhý titul. Všechno si sedlo,  chemie týmu fungovala.“</w:t>
      </w:r>
    </w:p>
    <w:p>
      <w:pPr/>
      <w:r>
        <w:rPr/>
        <w:t xml:space="preserve">V základní části té aktuální sezony se Vítkovicím zatím  daří náramně. Po sobotním vítězství 6:1 nad Brnem vedou extraligovou tabulku a  ambice jsou jasné – obhajoba titulu.</w:t>
      </w:r>
    </w:p>
    <w:p>
      <w:pPr/>
      <w:r>
        <w:rPr>
          <w:b w:val="1"/>
          <w:bCs w:val="1"/>
        </w:rPr>
        <w:t xml:space="preserve">Dušan Dudešek, trenér florbalistek 1. SC Vítkovice:</w:t>
      </w:r>
      <w:r>
        <w:rPr/>
        <w:t xml:space="preserve"> „Tým se  oproti loňsku dost proměnil, zapracováváme do družstva mladé holky. A musím  říct, že se nám to daří. Play off bude ošidné, ale věřím, že to pro nás dobře  dopadne.“</w:t>
      </w:r>
    </w:p>
    <w:p>
      <w:pPr/>
      <w:r>
        <w:rPr/>
        <w:t xml:space="preserve">Fanoušci florbalu se tak mohou těšit na dramatické play off  extraligy florbalistek, kde budou kromě Vítkovic ve hře také hráčky FBC  Ostrava. Dalším obrovským lákadlem pak bude v příštím roce MS  florbalistek, které společně s Brnem pořádá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984/florbalistky-vitkovic-maji-jediny-cil--obhajobu-tit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2026-05-22T14:45:31+02:00</dcterms:created>
  <dcterms:modified xsi:type="dcterms:W3CDTF">2026-05-22T14:45:31+02:00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