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12.1.2024, 10:58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Návštěvníky oblíbeného beskydského sedla vítá nová Brána Pusteven</w:t>
      </w:r>
    </w:p>
    <w:p>
      <w:pPr/>
      <w:r>
        <w:rPr/>
        <w:t xml:space="preserve">Brána Pusteven byla pojata skutečně jako vstup do celé lokality. Turistům tam bude sloužit klasické informační centrum a mohou tam využít toalety a v pohodlí vyčkat na autobus. </w:t>
      </w:r>
    </w:p>
    <w:p>
      <w:pPr/>
      <w:r>
        <w:rPr>
          <w:b w:val="1"/>
          <w:bCs w:val="1"/>
        </w:rPr>
        <w:t xml:space="preserve">Radim Gálik (NEZ), starosta Prostřední Bečvy:</w:t>
      </w:r>
      <w:r>
        <w:rPr/>
        <w:t xml:space="preserve"> “Autobusovou dopravu zajišťuje kraj, ale vedle samotné stavby, na které se právě nacházíme, byla součástí projektu i úprava prostranství právě točny pro autobusy, nějaké parkoviště pro motorky, pro zájezdové autobusy a součástí stavby je také zvonička, takže tady máme nový zvon, který bude zvonit každou hodinu. Vedle samotného zázemí jsme tady vybudovali takovou menší terásku, která nabízí krásné výhledy do širokého okolí.”</w:t>
      </w:r>
    </w:p>
    <w:p>
      <w:pPr/>
      <w:r>
        <w:rPr/>
        <w:t xml:space="preserve">Brána Pusteven byla postavena v rámci velkého projektu, který má celou lokalitu zvelebit a dát jí ucelenou podobu. Moravskoslezský a Zlínský kraj, obce z obou stran pohoří a podnikatelé založili fond, který úpravy financuje. </w:t>
      </w:r>
    </w:p>
    <w:p>
      <w:pPr/>
      <w:r>
        <w:rPr>
          <w:b w:val="1"/>
          <w:bCs w:val="1"/>
        </w:rPr>
        <w:t xml:space="preserve">Jan Krkoška (ANO), hejtman MSK: </w:t>
      </w:r>
      <w:r>
        <w:rPr/>
        <w:t xml:space="preserve">“Jednou z aktivit, která vznikla díky fondu je tato krásná budova, protože z fondu jsme zaplatili projektovou přípravu stavby, když jsme si řekli, že tady na tomto vrcholku musí vzniknout něco moderního s jakousi dominantou Beskyd, a to se povedlo.”</w:t>
      </w:r>
    </w:p>
    <w:p>
      <w:pPr/>
      <w:r>
        <w:rPr/>
        <w:t xml:space="preserve">Moravskoslezský kraj dále například rozšiřuje parkovací kapacity u dolní stanice lanovky. </w:t>
      </w:r>
    </w:p>
    <w:p>
      <w:pPr/>
      <w:r>
        <w:rPr/>
        <w:t xml:space="preserve">{{souvisejici-clanek-"11000022385"}}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1000/navstevniky-oblibeneho-beskydskeho-sedla-vita-nova-brana-pustev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2026-09-07T09:13:14+02:00</dcterms:created>
  <dcterms:modified xsi:type="dcterms:W3CDTF">2026-09-07T09:13:14+02:00</dcterms:modified>
</cp:coreProperties>
</file>

<file path=docProps/custom.xml><?xml version="1.0" encoding="utf-8"?>
<Properties xmlns="http://schemas.openxmlformats.org/officeDocument/2006/custom-properties" xmlns:vt="http://schemas.openxmlformats.org/officeDocument/2006/docPropsVTypes"/>
</file>