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12.1.2024,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 Havířově se bude v dubnu stěhovat do nové moderní budovy</w:t>
      </w:r>
    </w:p>
    <w:p>
      <w:pPr/>
      <w:r>
        <w:rPr/>
        <w:t xml:space="preserve">Takto vypadala před necelým rokem budova bývalého oddělení PČR v Kubelíkově ulici. Město objekt získalo od kraje do svého majetku a začala velká přestavba pro nový komisariát městské policie. V objektu v podstatě nezůstalo nic z původního stavu. Práce finišují a v dubnu se do budovy přestěhují strážníci z objektu mateřské školy v Balzacově ulici.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“Bylo tady hodně bourání, předělávání, zesilování a podobných jiných stavebních prací. Stavba byla náročná, ale myslím, že výsledek, který tady vidíme opravdu stojí za to.”</w:t>
      </w:r>
    </w:p>
    <w:p>
      <w:pPr/>
      <w:r>
        <w:rPr/>
        <w:t xml:space="preserve">V budově se bude nacházet dispečink, přestěhuje se zde celý kamerový systém. V prvním patře se nachází velká školící místnost s kuchyní a vznikl i prostor pro posilovnu, kam mohou chodit strážníci ve volném čase. </w:t>
      </w:r>
    </w:p>
    <w:p>
      <w:pPr/>
      <w:r>
        <w:rPr>
          <w:b w:val="1"/>
          <w:bCs w:val="1"/>
        </w:rPr>
        <w:t xml:space="preserve">Petr Šataník, 2. zástupce ředitele MP Havířov: </w:t>
      </w:r>
      <w:r>
        <w:rPr/>
        <w:t xml:space="preserve">"Přechází tady kompletní dispečink s linkou 156. Bude to ve spojitosti s tou místností s tím centralizovaným kamerovým systémem, to znamená, že ta reakce tam bude vlastně okamžitá.”</w:t>
      </w:r>
    </w:p>
    <w:p>
      <w:pPr/>
      <w:r>
        <w:rPr/>
        <w:t xml:space="preserve">Projekt se musel vypořádat i energetickou náročností.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"Budova byla zateplena, byla vyměněna okna. Řešíme také fotovoltaiku, záložní zdroj pro kamerový systém a další věci."</w:t>
      </w:r>
    </w:p>
    <w:p>
      <w:pPr/>
      <w:r>
        <w:rPr/>
        <w:t xml:space="preserve">Městská policie chce přijmout i nové civilní zaměstnance, kteří by měli na starost dohled nad kamerovým systémem. Příležitost chce dát i lidem s handicapem.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008/mestska-policie-v-havirove-se-bude-v-dubnu-stehovat-do-nove-moderni-bud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2026-05-16T06:12:20+02:00</dcterms:created>
  <dcterms:modified xsi:type="dcterms:W3CDTF">2026-05-16T06:12:20+02:00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