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muži z Přerova kradli na severu Moravy a ve Slezsku, dopadli je v Havířově</w:t>
      </w:r>
    </w:p>
    <w:p>
      <w:pPr/>
      <w:r>
        <w:rPr>
          <w:b w:val="1"/>
          <w:bCs w:val="1"/>
        </w:rPr>
        <w:t xml:space="preserve">Daniela Vlčková, mluvčí Policie ČR MSK:</w:t>
      </w:r>
      <w:r>
        <w:rPr/>
        <w:t xml:space="preserve"> "Dva muže ve věku 67 a 35 let z Přerova policisté obvinili z přečinů krádeže vloupáním. Oba byli zadrženi policisty obvodního oddělení chvíli poté, co byl na tísňovou  linku oznámen pokus o vloupání do zdravotnického zařízení v Havířově. K bleskové akci velkou  měrou napomohla nejen pohotová reakce svědků, ale také podrobný popis obou mužů, který  policistům poskytli."</w:t>
      </w:r>
    </w:p>
    <w:p>
      <w:pPr/>
      <w:r>
        <w:rPr/>
        <w:t xml:space="preserve">V rámci vyšetřování kriminalisté zjistili, že na severní Moravě se měli dopustit ještě dalších tří  skutků. V polovině prosince se oba obvinění měli vloupat do šaten a kanceláře zdravotnického  zařízení v Novém Jičíně. Předmětem jejich zájmu byly převážně peněženky zaměstnanců, které  obsahovaly  finanční hotovost, doklady a platební karty. Škoda odcizením byla odhadnuta na  téměř 16 000 korun.</w:t>
      </w:r>
    </w:p>
    <w:p>
      <w:pPr/>
      <w:r>
        <w:rPr>
          <w:b w:val="1"/>
          <w:bCs w:val="1"/>
        </w:rPr>
        <w:t xml:space="preserve">Daniela Vlčková, mluvčí Policie ČR MSK:</w:t>
      </w:r>
      <w:r>
        <w:rPr/>
        <w:t xml:space="preserve"> "To však nebyl jediný skutek, kterého se měli v daném městě dopustit. Ještě téhož dne měli  vniknout do jedné z prodejen a ze šuplíku pultu vzít 6 000 korun v hotovosti.  Začátkem ledna se měli vypravit do Českého Těšína, kde měli vypáčit vstupní dveře školy.  Nevedla je k tomu touha po vzdělání, ale pravděpodobně osobní věci členů pedagogického sboru.  Ve školním kabinetu měli obvinění muži odcizit peněženky s doklady, platebními kartami a finanční  hotovostí, vše v hodnotě přes 6 000 tisíc korun." </w:t>
      </w:r>
    </w:p>
    <w:p>
      <w:pPr/>
      <w:r>
        <w:rPr/>
        <w:t xml:space="preserve">{{souvisejici-clanek-"11000041013"}}</w:t>
      </w:r>
    </w:p>
    <w:p>
      <w:pPr/>
      <w:r>
        <w:rPr/>
        <w:t xml:space="preserve">Když se toho dne odpoledne přesunuli do Havířova, spadla klec. </w:t>
      </w:r>
    </w:p>
    <w:p>
      <w:pPr/>
      <w:r>
        <w:rPr>
          <w:b w:val="1"/>
          <w:bCs w:val="1"/>
        </w:rPr>
        <w:t xml:space="preserve">Daniela Vlčková, mluvčí Policie ČR MSK:</w:t>
      </w:r>
      <w:r>
        <w:rPr/>
        <w:t xml:space="preserve"> "V době zadržení měli u sebe ještě některé  věci pocházejí z předchozí trestné činnosti.  Muži zpočátku tvrdili, že ve zdravotnickém zařízení hledali práci. Ovšem pod tíhou předložených  důkazů se přiznali nejen k pokusu, po kterém byli zadrženi, ale také ke všem výše vyjmenovaným  skutkům, přičemž mladší z nich tvrdil, že na krádežích se převážně podílel tím, že hlídal. Uvedli  také, že si ponechali pouze peníze, peněženky se zbylým obsahem na různých místech vyhodili.  To potvrdil nález několika peněženek s doklady z vloupání v Novém Jičíně. Mohou tedy být  vráceny majitelům.  Staršímu z mužů, který byl začátkem prosince propuštěn z výkonu trestu, hrozí další tři roky  vězení. Aby trestnou činnost neopakoval, je jeho stíhání vedeno vazebně. Mladší by v případě  odsouzení mohl ve vězení strávit až dva roky."</w:t>
      </w:r>
    </w:p>
    <w:p>
      <w:pPr/>
      <w:r>
        <w:rPr/>
        <w:t xml:space="preserve">{{souvisejici-clanek-"11000040993"}}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014/dva-muzi-z-prerova-kradli-na-severu-moravy-a-ve-slezsku-dopadli-j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2026-07-27T13:34:23+02:00</dcterms:created>
  <dcterms:modified xsi:type="dcterms:W3CDTF">2026-07-27T13:34:23+02:00</dcterms:modified>
</cp:coreProperties>
</file>

<file path=docProps/custom.xml><?xml version="1.0" encoding="utf-8"?>
<Properties xmlns="http://schemas.openxmlformats.org/officeDocument/2006/custom-properties" xmlns:vt="http://schemas.openxmlformats.org/officeDocument/2006/docPropsVTypes"/>
</file>