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byly před sto lety připojeny k Velké Ostravě, oslavy výročí nabídnou mnoho akcí</w:t>
      </w:r>
    </w:p>
    <w:p>
      <w:pPr/>
      <w:r>
        <w:rPr/>
        <w:t xml:space="preserve">V prosinci 1923 schválila československá vláda sloučení 7 moravských obcí. Od 1. ledna 1924 tak začala oficiálně existovat Velká Ostrava. Tvořily ji Moravská Ostrava, Hrabůvka, Mariánské Hory, Nová Ves, Přívoz, Vítkovice a Zábřeh. 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"Vznik Velké Ostravy v roce 1924 je jeden z nejdůležitějších momentů ve vývoji tohoto města. Do té doby se opravdu ta tři původní města, když se teď oprostím od těch navazujících vesnic, rozvíjela vlastně samostatně, často si i konkurovala v mnoha věcech."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"Ostravská aglomerace už měla před první světovou válkou více než 100 tisíc obyvatel. A po spojení jenom těch sedmi moravských částí to město mělo 114 tisíc obyvatel, což bylo opravdu třetí nejlidnatější město Československa první republiky."</w:t>
      </w:r>
    </w:p>
    <w:p>
      <w:pPr/>
      <w:r>
        <w:rPr/>
        <w:t xml:space="preserve">Do oslav sta let Velké Ostravy se zapojí v průběhu roku všechny obvody, kterých se spojení týkalo. Vítkovice nabídnou např. komentované prohlídky nebo dobový jarmark.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"Bude putovní výstava, která bude ve všech těch obvodech, dále máme po celý půlrok připravené komentované prohlídky, které bude dělat pan Přendík a paní Kocierzová. A dále máme připravený dobový koncert, který bude v Sadu Jožky Jabůrkové a vyvrcholení té akce bude v červnu kdy pořádáme vítkovický jarmark. Bude to druhý ročník, který se ponese v prvorepublikovém duchu."</w:t>
      </w:r>
    </w:p>
    <w:p>
      <w:pPr/>
      <w:r>
        <w:rPr/>
        <w:t xml:space="preserve">Do oslav jsou zapojeny také městské instituce jako je muzeum, galerie výtvarného umění nebo knihovna, která připravila unikátní hru pro celou rodinu. Jmenuje se 7 klíčů a hráči musejí v 7 městských částech najít 7 indicií, které je dovedou k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058/vitkovice-byly-pred-sto-lety-pripojeny-k-velke-ostrave-oslavy-vyroci-nabidnou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2026-06-21T08:02:39+02:00</dcterms:created>
  <dcterms:modified xsi:type="dcterms:W3CDTF">2026-06-21T08:02:39+02:00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